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EA1DD" w14:textId="562016F2" w:rsidR="007748F9" w:rsidRPr="00BB0F98" w:rsidRDefault="004F119D" w:rsidP="000D0F1C">
      <w:pPr>
        <w:pStyle w:val="Head1"/>
        <w:tabs>
          <w:tab w:val="left" w:pos="3225"/>
        </w:tabs>
        <w:ind w:left="142"/>
        <w:rPr>
          <w:sz w:val="56"/>
          <w:szCs w:val="56"/>
        </w:rPr>
      </w:pPr>
      <w:r w:rsidRPr="00BB0F98">
        <w:rPr>
          <w:sz w:val="56"/>
          <w:szCs w:val="56"/>
        </w:rPr>
        <w:t xml:space="preserve">IELTS </w:t>
      </w:r>
      <w:r w:rsidR="000D0F1C" w:rsidRPr="00BB0F98">
        <w:rPr>
          <w:sz w:val="56"/>
          <w:szCs w:val="56"/>
        </w:rPr>
        <w:t xml:space="preserve">Trial Testing </w:t>
      </w:r>
      <w:r w:rsidR="000530C0" w:rsidRPr="00BB0F98">
        <w:rPr>
          <w:sz w:val="56"/>
          <w:szCs w:val="56"/>
        </w:rPr>
        <w:t>F</w:t>
      </w:r>
      <w:r w:rsidR="000D0F1C" w:rsidRPr="00BB0F98">
        <w:rPr>
          <w:sz w:val="56"/>
          <w:szCs w:val="56"/>
        </w:rPr>
        <w:t>AQs</w:t>
      </w:r>
      <w:bookmarkStart w:id="0" w:name="_Toc94180157"/>
    </w:p>
    <w:p w14:paraId="1C54646B" w14:textId="20B66421" w:rsidR="00EE561A" w:rsidRPr="005D3642" w:rsidRDefault="00D2118F" w:rsidP="00EE56A5">
      <w:pPr>
        <w:pStyle w:val="Head2"/>
        <w:ind w:left="142"/>
      </w:pPr>
      <w:r>
        <w:t>April</w:t>
      </w:r>
      <w:r w:rsidR="000530C0">
        <w:t xml:space="preserve"> 2023</w:t>
      </w:r>
      <w:bookmarkEnd w:id="0"/>
    </w:p>
    <w:p w14:paraId="093AA829" w14:textId="77777777" w:rsidR="00A649CD" w:rsidRDefault="00A649CD" w:rsidP="00EE56A5">
      <w:pPr>
        <w:ind w:left="142"/>
      </w:pPr>
    </w:p>
    <w:p w14:paraId="215FC6EB" w14:textId="479B294D" w:rsidR="001A2563" w:rsidRPr="0040565E" w:rsidRDefault="001A2563" w:rsidP="00DC1655">
      <w:pPr>
        <w:pStyle w:val="ListParagraph"/>
        <w:numPr>
          <w:ilvl w:val="0"/>
          <w:numId w:val="17"/>
        </w:numPr>
        <w:spacing w:after="0"/>
        <w:rPr>
          <w:b/>
          <w:bCs/>
          <w:lang w:val="en-GB"/>
        </w:rPr>
      </w:pPr>
      <w:r w:rsidRPr="0040565E">
        <w:rPr>
          <w:b/>
          <w:bCs/>
          <w:lang w:val="en-GB"/>
        </w:rPr>
        <w:t xml:space="preserve">Can I order more </w:t>
      </w:r>
      <w:r w:rsidR="0040565E">
        <w:rPr>
          <w:b/>
          <w:bCs/>
          <w:lang w:val="en-GB"/>
        </w:rPr>
        <w:t xml:space="preserve">Trial Test </w:t>
      </w:r>
      <w:r w:rsidRPr="0040565E">
        <w:rPr>
          <w:b/>
          <w:bCs/>
          <w:lang w:val="en-GB"/>
        </w:rPr>
        <w:t>papers</w:t>
      </w:r>
      <w:r w:rsidR="00137ABB">
        <w:rPr>
          <w:b/>
          <w:bCs/>
          <w:lang w:val="en-GB"/>
        </w:rPr>
        <w:t xml:space="preserve"> after the request deadline</w:t>
      </w:r>
      <w:r w:rsidRPr="0040565E">
        <w:rPr>
          <w:b/>
          <w:bCs/>
          <w:lang w:val="en-GB"/>
        </w:rPr>
        <w:t xml:space="preserve">? </w:t>
      </w:r>
    </w:p>
    <w:p w14:paraId="725EEFEC" w14:textId="0AACE165" w:rsidR="001A2563" w:rsidRDefault="001A2563" w:rsidP="00DC1655">
      <w:pPr>
        <w:spacing w:after="0"/>
        <w:ind w:left="142"/>
      </w:pPr>
      <w:r w:rsidRPr="001A2563">
        <w:rPr>
          <w:lang w:val="en-GB"/>
        </w:rPr>
        <w:t>No</w:t>
      </w:r>
      <w:r w:rsidR="00CE52D1">
        <w:rPr>
          <w:lang w:val="en-GB"/>
        </w:rPr>
        <w:t>,</w:t>
      </w:r>
      <w:r w:rsidRPr="001A2563">
        <w:rPr>
          <w:lang w:val="en-GB"/>
        </w:rPr>
        <w:t xml:space="preserve"> </w:t>
      </w:r>
      <w:r w:rsidR="001E223B">
        <w:rPr>
          <w:lang w:val="en-GB"/>
        </w:rPr>
        <w:t xml:space="preserve">unfortunately it is not possible to send additional papers after the </w:t>
      </w:r>
      <w:r w:rsidR="00CE52D1">
        <w:rPr>
          <w:lang w:val="en-GB"/>
        </w:rPr>
        <w:t xml:space="preserve">request </w:t>
      </w:r>
      <w:r w:rsidR="001E223B">
        <w:rPr>
          <w:lang w:val="en-GB"/>
        </w:rPr>
        <w:t xml:space="preserve">deadline. You can </w:t>
      </w:r>
      <w:r w:rsidR="00844A3C">
        <w:rPr>
          <w:lang w:val="en-GB"/>
        </w:rPr>
        <w:t xml:space="preserve">request </w:t>
      </w:r>
      <w:r w:rsidR="00844A3C" w:rsidRPr="001A2563">
        <w:rPr>
          <w:lang w:val="en-GB"/>
        </w:rPr>
        <w:t xml:space="preserve">permission to photocopy </w:t>
      </w:r>
      <w:r w:rsidR="00844A3C">
        <w:rPr>
          <w:lang w:val="en-GB"/>
        </w:rPr>
        <w:t xml:space="preserve">(stating the </w:t>
      </w:r>
      <w:r w:rsidR="00844A3C" w:rsidRPr="001A2563">
        <w:rPr>
          <w:lang w:val="en-GB"/>
        </w:rPr>
        <w:t>number of papers</w:t>
      </w:r>
      <w:r w:rsidR="0029355B">
        <w:rPr>
          <w:lang w:val="en-GB"/>
        </w:rPr>
        <w:t>)</w:t>
      </w:r>
      <w:r w:rsidR="00844A3C">
        <w:rPr>
          <w:lang w:val="en-GB"/>
        </w:rPr>
        <w:t xml:space="preserve"> by contacting </w:t>
      </w:r>
      <w:hyperlink r:id="rId11" w:history="1">
        <w:r w:rsidR="00137ABB" w:rsidRPr="001A2563">
          <w:rPr>
            <w:rStyle w:val="Hyperlink"/>
            <w:lang w:val="en-GB"/>
          </w:rPr>
          <w:t>IELTSPretesting@CambridgeEnglish.org</w:t>
        </w:r>
      </w:hyperlink>
      <w:r w:rsidR="00137ABB">
        <w:t xml:space="preserve"> </w:t>
      </w:r>
    </w:p>
    <w:p w14:paraId="254FA30E" w14:textId="77777777" w:rsidR="00DC1655" w:rsidRPr="001A2563" w:rsidRDefault="00DC1655" w:rsidP="00DC1655">
      <w:pPr>
        <w:spacing w:after="0"/>
        <w:ind w:left="142"/>
        <w:rPr>
          <w:lang w:val="en-GB"/>
        </w:rPr>
      </w:pPr>
    </w:p>
    <w:p w14:paraId="3F2726AC" w14:textId="7B2F0EDF" w:rsidR="001A2563" w:rsidRDefault="001A2563" w:rsidP="00DC1655">
      <w:pPr>
        <w:pStyle w:val="ListParagraph"/>
        <w:numPr>
          <w:ilvl w:val="0"/>
          <w:numId w:val="17"/>
        </w:numPr>
        <w:spacing w:after="0"/>
        <w:rPr>
          <w:b/>
          <w:bCs/>
          <w:lang w:val="en-GB"/>
        </w:rPr>
      </w:pPr>
      <w:r w:rsidRPr="00137ABB">
        <w:rPr>
          <w:b/>
          <w:bCs/>
          <w:lang w:val="en-GB"/>
        </w:rPr>
        <w:t>Can T</w:t>
      </w:r>
      <w:r w:rsidR="0029355B">
        <w:rPr>
          <w:b/>
          <w:bCs/>
          <w:lang w:val="en-GB"/>
        </w:rPr>
        <w:t>rial Tests</w:t>
      </w:r>
      <w:r w:rsidRPr="00137ABB">
        <w:rPr>
          <w:b/>
          <w:bCs/>
          <w:lang w:val="en-GB"/>
        </w:rPr>
        <w:t xml:space="preserve"> be taken on different days? For example, </w:t>
      </w:r>
      <w:proofErr w:type="gramStart"/>
      <w:r w:rsidR="0029355B">
        <w:rPr>
          <w:b/>
          <w:bCs/>
          <w:lang w:val="en-GB"/>
        </w:rPr>
        <w:t>L</w:t>
      </w:r>
      <w:r w:rsidRPr="00137ABB">
        <w:rPr>
          <w:b/>
          <w:bCs/>
          <w:lang w:val="en-GB"/>
        </w:rPr>
        <w:t>istening</w:t>
      </w:r>
      <w:proofErr w:type="gramEnd"/>
      <w:r w:rsidRPr="00137ABB">
        <w:rPr>
          <w:b/>
          <w:bCs/>
          <w:lang w:val="en-GB"/>
        </w:rPr>
        <w:t xml:space="preserve"> on a Monday, Read</w:t>
      </w:r>
      <w:r w:rsidR="0040565E" w:rsidRPr="00137ABB">
        <w:rPr>
          <w:b/>
          <w:bCs/>
          <w:lang w:val="en-GB"/>
        </w:rPr>
        <w:t>ing</w:t>
      </w:r>
      <w:r w:rsidRPr="00137ABB">
        <w:rPr>
          <w:b/>
          <w:bCs/>
          <w:lang w:val="en-GB"/>
        </w:rPr>
        <w:t xml:space="preserve"> on a Tuesday and Writing on a Wednesday</w:t>
      </w:r>
    </w:p>
    <w:p w14:paraId="5C036ABA" w14:textId="7E919547" w:rsidR="001A2563" w:rsidRDefault="001A2563" w:rsidP="00DC1655">
      <w:pPr>
        <w:spacing w:after="0"/>
        <w:ind w:left="142"/>
        <w:rPr>
          <w:lang w:val="en-GB"/>
        </w:rPr>
      </w:pPr>
      <w:r w:rsidRPr="001A2563">
        <w:rPr>
          <w:lang w:val="en-GB"/>
        </w:rPr>
        <w:t>Yes, but please note that when scanning and returning scripts the results turnaround time for marking will only be counted from the date scripts are received by Cambridge. T</w:t>
      </w:r>
      <w:r w:rsidR="0029355B">
        <w:rPr>
          <w:lang w:val="en-GB"/>
        </w:rPr>
        <w:t xml:space="preserve">est takers </w:t>
      </w:r>
      <w:r w:rsidRPr="001A2563">
        <w:rPr>
          <w:lang w:val="en-GB"/>
        </w:rPr>
        <w:t>should be advised of when they are likely to receive their results</w:t>
      </w:r>
      <w:r w:rsidR="0029355B">
        <w:rPr>
          <w:lang w:val="en-GB"/>
        </w:rPr>
        <w:t xml:space="preserve"> based on this </w:t>
      </w:r>
      <w:r w:rsidR="00C30668">
        <w:rPr>
          <w:lang w:val="en-GB"/>
        </w:rPr>
        <w:t>timeline</w:t>
      </w:r>
      <w:r w:rsidRPr="001A2563">
        <w:rPr>
          <w:lang w:val="en-GB"/>
        </w:rPr>
        <w:t xml:space="preserve">. </w:t>
      </w:r>
    </w:p>
    <w:p w14:paraId="3218CB97" w14:textId="77777777" w:rsidR="00DC1655" w:rsidRPr="001A2563" w:rsidRDefault="00DC1655" w:rsidP="00DC1655">
      <w:pPr>
        <w:spacing w:after="0"/>
        <w:ind w:left="142"/>
        <w:rPr>
          <w:lang w:val="en-GB"/>
        </w:rPr>
      </w:pPr>
    </w:p>
    <w:p w14:paraId="0A223E09" w14:textId="13AE3A74" w:rsidR="001A2563" w:rsidRPr="00A017E4" w:rsidRDefault="001A2563" w:rsidP="00DC1655">
      <w:pPr>
        <w:pStyle w:val="ListParagraph"/>
        <w:numPr>
          <w:ilvl w:val="0"/>
          <w:numId w:val="17"/>
        </w:numPr>
        <w:spacing w:after="0"/>
        <w:rPr>
          <w:b/>
          <w:bCs/>
          <w:lang w:val="en-GB"/>
        </w:rPr>
      </w:pPr>
      <w:r w:rsidRPr="00A017E4">
        <w:rPr>
          <w:b/>
          <w:bCs/>
          <w:lang w:val="en-GB"/>
        </w:rPr>
        <w:t xml:space="preserve">What is my </w:t>
      </w:r>
      <w:r w:rsidR="00A017E4">
        <w:rPr>
          <w:b/>
          <w:bCs/>
          <w:lang w:val="en-GB"/>
        </w:rPr>
        <w:t xml:space="preserve">Trial Test </w:t>
      </w:r>
      <w:r w:rsidRPr="00A017E4">
        <w:rPr>
          <w:b/>
          <w:bCs/>
          <w:lang w:val="en-GB"/>
        </w:rPr>
        <w:t xml:space="preserve">centre number? Is it the same as my IELTS centre number? </w:t>
      </w:r>
    </w:p>
    <w:p w14:paraId="5EB2984A" w14:textId="7C473100" w:rsidR="001A2563" w:rsidRDefault="001A2563" w:rsidP="00DC1655">
      <w:pPr>
        <w:spacing w:after="0"/>
        <w:ind w:left="142"/>
        <w:rPr>
          <w:lang w:val="en-GB"/>
        </w:rPr>
      </w:pPr>
      <w:r w:rsidRPr="001A2563">
        <w:rPr>
          <w:lang w:val="en-GB"/>
        </w:rPr>
        <w:t xml:space="preserve">Your </w:t>
      </w:r>
      <w:r w:rsidR="00A017E4">
        <w:rPr>
          <w:lang w:val="en-GB"/>
        </w:rPr>
        <w:t xml:space="preserve">Trial Test </w:t>
      </w:r>
      <w:r w:rsidRPr="001A2563">
        <w:rPr>
          <w:lang w:val="en-GB"/>
        </w:rPr>
        <w:t xml:space="preserve">centre number is different </w:t>
      </w:r>
      <w:r w:rsidR="00A017E4">
        <w:rPr>
          <w:lang w:val="en-GB"/>
        </w:rPr>
        <w:t>to your live IELTS centre number</w:t>
      </w:r>
      <w:r w:rsidR="00CD6310">
        <w:rPr>
          <w:lang w:val="en-GB"/>
        </w:rPr>
        <w:t xml:space="preserve">, it is a </w:t>
      </w:r>
      <w:r w:rsidR="00C30668">
        <w:rPr>
          <w:lang w:val="en-GB"/>
        </w:rPr>
        <w:t>four-digit</w:t>
      </w:r>
      <w:r w:rsidR="00CD6310">
        <w:rPr>
          <w:lang w:val="en-GB"/>
        </w:rPr>
        <w:t xml:space="preserve"> number</w:t>
      </w:r>
      <w:r w:rsidRPr="001A2563">
        <w:rPr>
          <w:lang w:val="en-GB"/>
        </w:rPr>
        <w:t>. Please contact your partner project team to confirm your Trial Test centre number</w:t>
      </w:r>
      <w:r w:rsidR="00A017E4">
        <w:rPr>
          <w:lang w:val="en-GB"/>
        </w:rPr>
        <w:t>.</w:t>
      </w:r>
    </w:p>
    <w:p w14:paraId="522FC256" w14:textId="77777777" w:rsidR="00DC1655" w:rsidRPr="001A2563" w:rsidRDefault="00DC1655" w:rsidP="00DC1655">
      <w:pPr>
        <w:spacing w:after="0"/>
        <w:ind w:left="142"/>
        <w:rPr>
          <w:lang w:val="en-GB"/>
        </w:rPr>
      </w:pPr>
    </w:p>
    <w:p w14:paraId="0489317E" w14:textId="0FDDB27B" w:rsidR="001A2563" w:rsidRPr="00A017E4" w:rsidRDefault="001A2563" w:rsidP="00DC1655">
      <w:pPr>
        <w:pStyle w:val="ListParagraph"/>
        <w:numPr>
          <w:ilvl w:val="0"/>
          <w:numId w:val="17"/>
        </w:numPr>
        <w:spacing w:after="0"/>
        <w:rPr>
          <w:b/>
          <w:bCs/>
          <w:lang w:val="en-GB"/>
        </w:rPr>
      </w:pPr>
      <w:r w:rsidRPr="00A017E4">
        <w:rPr>
          <w:b/>
          <w:bCs/>
          <w:lang w:val="en-GB"/>
        </w:rPr>
        <w:t xml:space="preserve">Will all Trial Test material arrive at the same time? </w:t>
      </w:r>
    </w:p>
    <w:p w14:paraId="0DCB8057" w14:textId="5EC64199" w:rsidR="001A2563" w:rsidRDefault="00071B6A" w:rsidP="00DC1655">
      <w:pPr>
        <w:spacing w:after="0"/>
        <w:ind w:left="142"/>
        <w:rPr>
          <w:lang w:val="en-GB"/>
        </w:rPr>
      </w:pPr>
      <w:r>
        <w:rPr>
          <w:lang w:val="en-GB"/>
        </w:rPr>
        <w:t>Yes, materials</w:t>
      </w:r>
      <w:r w:rsidR="001A2563" w:rsidRPr="001A2563">
        <w:rPr>
          <w:lang w:val="en-GB"/>
        </w:rPr>
        <w:t xml:space="preserve"> should </w:t>
      </w:r>
      <w:r>
        <w:rPr>
          <w:lang w:val="en-GB"/>
        </w:rPr>
        <w:t xml:space="preserve">arrive at the same time </w:t>
      </w:r>
      <w:r w:rsidR="001A2563" w:rsidRPr="001A2563">
        <w:rPr>
          <w:lang w:val="en-GB"/>
        </w:rPr>
        <w:t>as they are dispatched from Cambridge</w:t>
      </w:r>
      <w:r>
        <w:rPr>
          <w:lang w:val="en-GB"/>
        </w:rPr>
        <w:t xml:space="preserve">, </w:t>
      </w:r>
      <w:r w:rsidR="001A2563" w:rsidRPr="001A2563">
        <w:rPr>
          <w:lang w:val="en-GB"/>
        </w:rPr>
        <w:t xml:space="preserve">however, customs may hold on to listening CDs longer than paper documents. Please be patient on arrival of materials and wait a few extra days for CDs to arrive in centre. If you do not receive your CDs and it is 48 hours before your Trial Test session, then please contact </w:t>
      </w:r>
      <w:hyperlink r:id="rId12" w:history="1">
        <w:r w:rsidR="001A2563" w:rsidRPr="001A2563">
          <w:rPr>
            <w:rStyle w:val="Hyperlink"/>
            <w:lang w:val="en-GB"/>
          </w:rPr>
          <w:t>IELTSPretesting@CambridgeEnglish.org</w:t>
        </w:r>
      </w:hyperlink>
      <w:r w:rsidR="001A2563" w:rsidRPr="001A2563">
        <w:rPr>
          <w:lang w:val="en-GB"/>
        </w:rPr>
        <w:t xml:space="preserve"> and your partner representative immediately. Cambridge can then arrange to send a secure FTP file for listening test sessions. </w:t>
      </w:r>
    </w:p>
    <w:p w14:paraId="76CF6A1D" w14:textId="77777777" w:rsidR="00DC1655" w:rsidRPr="001A2563" w:rsidRDefault="00DC1655" w:rsidP="00DC1655">
      <w:pPr>
        <w:spacing w:after="0"/>
        <w:ind w:left="142"/>
        <w:rPr>
          <w:lang w:val="en-GB"/>
        </w:rPr>
      </w:pPr>
    </w:p>
    <w:p w14:paraId="530736F0" w14:textId="1483F9AB" w:rsidR="001A2563" w:rsidRPr="00C2529A" w:rsidRDefault="001A2563" w:rsidP="00DC1655">
      <w:pPr>
        <w:pStyle w:val="ListParagraph"/>
        <w:numPr>
          <w:ilvl w:val="0"/>
          <w:numId w:val="17"/>
        </w:numPr>
        <w:spacing w:after="0"/>
        <w:rPr>
          <w:b/>
          <w:bCs/>
          <w:lang w:val="en-GB"/>
        </w:rPr>
      </w:pPr>
      <w:r w:rsidRPr="00C2529A">
        <w:rPr>
          <w:b/>
          <w:bCs/>
          <w:lang w:val="en-GB"/>
        </w:rPr>
        <w:t xml:space="preserve">When do I receive my FTP link for uploading scanned scripts? </w:t>
      </w:r>
    </w:p>
    <w:p w14:paraId="56D36AE8" w14:textId="0721ACB0" w:rsidR="001A2563" w:rsidRDefault="001A2563" w:rsidP="00DC1655">
      <w:pPr>
        <w:spacing w:after="0"/>
        <w:ind w:left="142"/>
        <w:rPr>
          <w:lang w:val="en-GB"/>
        </w:rPr>
      </w:pPr>
      <w:r w:rsidRPr="001A2563">
        <w:rPr>
          <w:lang w:val="en-GB"/>
        </w:rPr>
        <w:t xml:space="preserve">This will be produced by Cambridge and sent to centres just before the start of the window. You will receive </w:t>
      </w:r>
      <w:r w:rsidR="00D254BF">
        <w:rPr>
          <w:lang w:val="en-GB"/>
        </w:rPr>
        <w:t xml:space="preserve">two emails. The first will contain the link to the secure Exavault FTP folder and the second will contain the password to access the folder. </w:t>
      </w:r>
      <w:r w:rsidRPr="001A2563">
        <w:rPr>
          <w:lang w:val="en-GB"/>
        </w:rPr>
        <w:t xml:space="preserve">Please contact your partner project lead if you don’t receive your link. </w:t>
      </w:r>
    </w:p>
    <w:p w14:paraId="00B3CC16" w14:textId="77777777" w:rsidR="000E0286" w:rsidRPr="001A2563" w:rsidRDefault="000E0286" w:rsidP="00DC1655">
      <w:pPr>
        <w:spacing w:after="0"/>
        <w:ind w:left="142"/>
        <w:rPr>
          <w:lang w:val="en-GB"/>
        </w:rPr>
      </w:pPr>
    </w:p>
    <w:p w14:paraId="0591C576" w14:textId="77777777" w:rsidR="001A2846" w:rsidRDefault="001A2846" w:rsidP="00DC1655">
      <w:pPr>
        <w:pStyle w:val="ListParagraph"/>
        <w:numPr>
          <w:ilvl w:val="0"/>
          <w:numId w:val="17"/>
        </w:numPr>
        <w:spacing w:after="0"/>
        <w:rPr>
          <w:b/>
          <w:bCs/>
          <w:lang w:val="en-GB"/>
        </w:rPr>
      </w:pPr>
      <w:r>
        <w:rPr>
          <w:b/>
          <w:bCs/>
          <w:lang w:val="en-GB"/>
        </w:rPr>
        <w:lastRenderedPageBreak/>
        <w:t>What materials can I expect to receive in my despatch from Cambridge ahead of the Trial Test window?</w:t>
      </w:r>
    </w:p>
    <w:p w14:paraId="4450FD02" w14:textId="7B2E545A" w:rsidR="001A2846" w:rsidRPr="003D07E3" w:rsidRDefault="00B43525" w:rsidP="00DC1655">
      <w:pPr>
        <w:spacing w:after="0"/>
        <w:ind w:left="142"/>
        <w:rPr>
          <w:lang w:val="en-GB"/>
        </w:rPr>
      </w:pPr>
      <w:r>
        <w:rPr>
          <w:lang w:val="en-GB"/>
        </w:rPr>
        <w:t xml:space="preserve">You </w:t>
      </w:r>
      <w:r w:rsidR="001A2846" w:rsidRPr="003D07E3">
        <w:rPr>
          <w:lang w:val="en-GB"/>
        </w:rPr>
        <w:t xml:space="preserve">should receive the following materials in </w:t>
      </w:r>
      <w:r>
        <w:rPr>
          <w:lang w:val="en-GB"/>
        </w:rPr>
        <w:t xml:space="preserve">your </w:t>
      </w:r>
      <w:r w:rsidR="001A2846" w:rsidRPr="003D07E3">
        <w:rPr>
          <w:lang w:val="en-GB"/>
        </w:rPr>
        <w:t>despatch</w:t>
      </w:r>
      <w:r w:rsidR="001A2846">
        <w:rPr>
          <w:lang w:val="en-GB"/>
        </w:rPr>
        <w:t>:</w:t>
      </w:r>
    </w:p>
    <w:p w14:paraId="720717F4" w14:textId="77777777" w:rsidR="001A2846" w:rsidRPr="003D07E3" w:rsidRDefault="001A2846" w:rsidP="00DC1655">
      <w:pPr>
        <w:pStyle w:val="ListParagraph"/>
        <w:numPr>
          <w:ilvl w:val="0"/>
          <w:numId w:val="20"/>
        </w:numPr>
        <w:spacing w:after="0"/>
        <w:rPr>
          <w:lang w:val="en-GB"/>
        </w:rPr>
      </w:pPr>
      <w:r w:rsidRPr="003D07E3">
        <w:rPr>
          <w:lang w:val="en-GB"/>
        </w:rPr>
        <w:t>Cover letter</w:t>
      </w:r>
    </w:p>
    <w:p w14:paraId="152EF0DE" w14:textId="77777777" w:rsidR="001A2846" w:rsidRPr="003D07E3" w:rsidRDefault="001A2846" w:rsidP="00DC1655">
      <w:pPr>
        <w:pStyle w:val="ListParagraph"/>
        <w:numPr>
          <w:ilvl w:val="0"/>
          <w:numId w:val="20"/>
        </w:numPr>
        <w:spacing w:after="0"/>
        <w:rPr>
          <w:lang w:val="en-GB"/>
        </w:rPr>
      </w:pPr>
      <w:r w:rsidRPr="003D07E3">
        <w:rPr>
          <w:lang w:val="en-GB"/>
        </w:rPr>
        <w:t>Question Papers</w:t>
      </w:r>
    </w:p>
    <w:p w14:paraId="44DB26A0" w14:textId="77777777" w:rsidR="001A2846" w:rsidRPr="003D07E3" w:rsidRDefault="001A2846" w:rsidP="00DC1655">
      <w:pPr>
        <w:pStyle w:val="ListParagraph"/>
        <w:numPr>
          <w:ilvl w:val="0"/>
          <w:numId w:val="20"/>
        </w:numPr>
        <w:spacing w:after="0"/>
        <w:rPr>
          <w:lang w:val="en-GB"/>
        </w:rPr>
      </w:pPr>
      <w:r w:rsidRPr="003D07E3">
        <w:rPr>
          <w:lang w:val="en-GB"/>
        </w:rPr>
        <w:t>Answer Sheets</w:t>
      </w:r>
      <w:r>
        <w:rPr>
          <w:lang w:val="en-GB"/>
        </w:rPr>
        <w:t xml:space="preserve"> </w:t>
      </w:r>
    </w:p>
    <w:p w14:paraId="2665A7E3" w14:textId="77777777" w:rsidR="001A2846" w:rsidRPr="003D07E3" w:rsidRDefault="001A2846" w:rsidP="00DC1655">
      <w:pPr>
        <w:pStyle w:val="ListParagraph"/>
        <w:numPr>
          <w:ilvl w:val="0"/>
          <w:numId w:val="20"/>
        </w:numPr>
        <w:spacing w:after="0"/>
        <w:rPr>
          <w:lang w:val="en-GB"/>
        </w:rPr>
      </w:pPr>
      <w:r w:rsidRPr="003D07E3">
        <w:rPr>
          <w:lang w:val="en-GB"/>
        </w:rPr>
        <w:t>CDs</w:t>
      </w:r>
    </w:p>
    <w:p w14:paraId="24E66830" w14:textId="77777777" w:rsidR="001A2846" w:rsidRPr="003D07E3" w:rsidRDefault="001A2846" w:rsidP="00DC1655">
      <w:pPr>
        <w:pStyle w:val="ListParagraph"/>
        <w:numPr>
          <w:ilvl w:val="0"/>
          <w:numId w:val="20"/>
        </w:numPr>
        <w:spacing w:after="0"/>
        <w:rPr>
          <w:lang w:val="en-GB"/>
        </w:rPr>
      </w:pPr>
      <w:r w:rsidRPr="003D07E3">
        <w:rPr>
          <w:lang w:val="en-GB"/>
        </w:rPr>
        <w:t>Feedback Form</w:t>
      </w:r>
    </w:p>
    <w:p w14:paraId="3637C02C" w14:textId="77777777" w:rsidR="001A2846" w:rsidRPr="003D07E3" w:rsidRDefault="001A2846" w:rsidP="00DC1655">
      <w:pPr>
        <w:pStyle w:val="ListParagraph"/>
        <w:numPr>
          <w:ilvl w:val="0"/>
          <w:numId w:val="20"/>
        </w:numPr>
        <w:spacing w:after="0"/>
        <w:rPr>
          <w:lang w:val="en-GB"/>
        </w:rPr>
      </w:pPr>
      <w:r w:rsidRPr="003D07E3">
        <w:rPr>
          <w:lang w:val="en-GB"/>
        </w:rPr>
        <w:t>Candidate Register</w:t>
      </w:r>
    </w:p>
    <w:p w14:paraId="13D41D72" w14:textId="7FEDFCFA" w:rsidR="001A2846" w:rsidRDefault="001A2846" w:rsidP="00DC1655">
      <w:pPr>
        <w:pStyle w:val="ListParagraph"/>
        <w:numPr>
          <w:ilvl w:val="0"/>
          <w:numId w:val="20"/>
        </w:numPr>
        <w:spacing w:after="0"/>
        <w:rPr>
          <w:lang w:val="en-GB"/>
        </w:rPr>
      </w:pPr>
      <w:r w:rsidRPr="003D07E3">
        <w:rPr>
          <w:lang w:val="en-GB"/>
        </w:rPr>
        <w:t>Return Labels</w:t>
      </w:r>
    </w:p>
    <w:p w14:paraId="680EF289" w14:textId="77777777" w:rsidR="000E6FEC" w:rsidRPr="003D07E3" w:rsidRDefault="000E6FEC" w:rsidP="00DC1655">
      <w:pPr>
        <w:pStyle w:val="ListParagraph"/>
        <w:spacing w:after="0"/>
        <w:ind w:left="862"/>
        <w:rPr>
          <w:lang w:val="en-GB"/>
        </w:rPr>
      </w:pPr>
    </w:p>
    <w:p w14:paraId="6F643926" w14:textId="4A3ECFEB" w:rsidR="000737D2" w:rsidRPr="00036064" w:rsidRDefault="000737D2" w:rsidP="00DC1655">
      <w:pPr>
        <w:pStyle w:val="ListParagraph"/>
        <w:numPr>
          <w:ilvl w:val="0"/>
          <w:numId w:val="17"/>
        </w:numPr>
        <w:spacing w:after="0"/>
        <w:rPr>
          <w:b/>
          <w:bCs/>
          <w:lang w:val="en-US"/>
        </w:rPr>
      </w:pPr>
      <w:r w:rsidRPr="00036064">
        <w:rPr>
          <w:b/>
          <w:bCs/>
          <w:lang w:val="en-US"/>
        </w:rPr>
        <w:t>Do </w:t>
      </w:r>
      <w:proofErr w:type="spellStart"/>
      <w:r w:rsidRPr="00036064">
        <w:rPr>
          <w:b/>
          <w:bCs/>
          <w:lang w:val="en-US"/>
        </w:rPr>
        <w:t>centres</w:t>
      </w:r>
      <w:proofErr w:type="spellEnd"/>
      <w:r w:rsidRPr="00036064">
        <w:rPr>
          <w:b/>
          <w:bCs/>
          <w:lang w:val="en-US"/>
        </w:rPr>
        <w:t> need approval from Cambridge before opening the question booklets?​</w:t>
      </w:r>
    </w:p>
    <w:p w14:paraId="72F168E1" w14:textId="0E26CB15" w:rsidR="000737D2" w:rsidRDefault="000737D2" w:rsidP="00DC1655">
      <w:pPr>
        <w:spacing w:after="0"/>
        <w:ind w:left="142"/>
        <w:rPr>
          <w:lang w:val="en-US"/>
        </w:rPr>
      </w:pPr>
      <w:proofErr w:type="spellStart"/>
      <w:r w:rsidRPr="000737D2">
        <w:rPr>
          <w:lang w:val="en-US"/>
        </w:rPr>
        <w:t>Centres</w:t>
      </w:r>
      <w:proofErr w:type="spellEnd"/>
      <w:r w:rsidRPr="000737D2">
        <w:rPr>
          <w:lang w:val="en-US"/>
        </w:rPr>
        <w:t> do not need approval from Cambridge to open the question booklet packs prior to a session to ensure they have enough materials to deliver their sessions.​</w:t>
      </w:r>
    </w:p>
    <w:p w14:paraId="01499184" w14:textId="77777777" w:rsidR="00DC1655" w:rsidRPr="000737D2" w:rsidRDefault="00DC1655" w:rsidP="00DC1655">
      <w:pPr>
        <w:spacing w:after="0"/>
        <w:ind w:left="142"/>
        <w:rPr>
          <w:b/>
          <w:bCs/>
          <w:lang w:val="en-US"/>
        </w:rPr>
      </w:pPr>
    </w:p>
    <w:p w14:paraId="24D6B7F8" w14:textId="483E086F" w:rsidR="00577F1B" w:rsidRPr="00036064" w:rsidRDefault="00577F1B" w:rsidP="00DC1655">
      <w:pPr>
        <w:pStyle w:val="ListParagraph"/>
        <w:numPr>
          <w:ilvl w:val="0"/>
          <w:numId w:val="17"/>
        </w:numPr>
        <w:spacing w:after="0"/>
        <w:rPr>
          <w:b/>
          <w:bCs/>
          <w:lang w:val="en-GB"/>
        </w:rPr>
      </w:pPr>
      <w:r w:rsidRPr="00036064">
        <w:rPr>
          <w:b/>
          <w:bCs/>
          <w:lang w:val="en-GB"/>
        </w:rPr>
        <w:t xml:space="preserve">If approval </w:t>
      </w:r>
      <w:r w:rsidR="00CE34C4" w:rsidRPr="00036064">
        <w:rPr>
          <w:b/>
          <w:bCs/>
          <w:lang w:val="en-GB"/>
        </w:rPr>
        <w:t>is not</w:t>
      </w:r>
      <w:r w:rsidRPr="00036064">
        <w:rPr>
          <w:b/>
          <w:bCs/>
          <w:lang w:val="en-GB"/>
        </w:rPr>
        <w:t xml:space="preserve"> required should the centre keep a log of papers in secure storage and used papers for each session?</w:t>
      </w:r>
    </w:p>
    <w:p w14:paraId="41DC476F" w14:textId="77777777" w:rsidR="001A2563" w:rsidRPr="001A2563" w:rsidRDefault="001A2563" w:rsidP="00DC1655">
      <w:pPr>
        <w:spacing w:after="0"/>
        <w:ind w:left="142"/>
        <w:rPr>
          <w:lang w:val="en-GB"/>
        </w:rPr>
      </w:pPr>
      <w:r w:rsidRPr="001A2563">
        <w:rPr>
          <w:lang w:val="en-GB"/>
        </w:rPr>
        <w:t xml:space="preserve">Centres must follow the protocol for material movement or opening materials prior to a session. Two staff must be present to oversee the materials and their movement, ensure double counting is complete and materials are logged on the stock control documents in place for trial testing. </w:t>
      </w:r>
    </w:p>
    <w:p w14:paraId="3AAD4B36" w14:textId="77777777" w:rsidR="001A2563" w:rsidRPr="001A2563" w:rsidRDefault="001A2563" w:rsidP="00DC1655">
      <w:pPr>
        <w:numPr>
          <w:ilvl w:val="0"/>
          <w:numId w:val="21"/>
        </w:numPr>
        <w:spacing w:after="0"/>
        <w:rPr>
          <w:lang w:val="en-GB"/>
        </w:rPr>
      </w:pPr>
      <w:r w:rsidRPr="001A2563">
        <w:rPr>
          <w:lang w:val="en-GB"/>
        </w:rPr>
        <w:t>Log out papers from CMR/secure storage area and check the ISCD sheet (Record Sheet of live test materials)</w:t>
      </w:r>
    </w:p>
    <w:p w14:paraId="252B20F3" w14:textId="77777777" w:rsidR="001A2563" w:rsidRPr="001A2563" w:rsidRDefault="001A2563" w:rsidP="00DC1655">
      <w:pPr>
        <w:numPr>
          <w:ilvl w:val="0"/>
          <w:numId w:val="21"/>
        </w:numPr>
        <w:spacing w:after="0"/>
        <w:rPr>
          <w:lang w:val="en-GB"/>
        </w:rPr>
      </w:pPr>
      <w:r w:rsidRPr="001A2563">
        <w:rPr>
          <w:lang w:val="en-GB"/>
        </w:rPr>
        <w:t xml:space="preserve">Two members of exams staff to check materials and number of QP needed for each module for Trial Testing </w:t>
      </w:r>
    </w:p>
    <w:p w14:paraId="029BC4F3" w14:textId="77777777" w:rsidR="001A2563" w:rsidRPr="001A2563" w:rsidRDefault="001A2563" w:rsidP="00DC1655">
      <w:pPr>
        <w:numPr>
          <w:ilvl w:val="0"/>
          <w:numId w:val="21"/>
        </w:numPr>
        <w:spacing w:after="0"/>
        <w:rPr>
          <w:lang w:val="en-GB"/>
        </w:rPr>
      </w:pPr>
      <w:r w:rsidRPr="001A2563">
        <w:rPr>
          <w:lang w:val="en-GB"/>
        </w:rPr>
        <w:t xml:space="preserve">If other QP packs need to be opened these must be opened, double counted by two members of the team, necessary papers for session delivery removed and double counted. </w:t>
      </w:r>
    </w:p>
    <w:p w14:paraId="2CDF5A5F" w14:textId="77777777" w:rsidR="001A2563" w:rsidRPr="001A2563" w:rsidRDefault="001A2563" w:rsidP="00DC1655">
      <w:pPr>
        <w:numPr>
          <w:ilvl w:val="0"/>
          <w:numId w:val="21"/>
        </w:numPr>
        <w:spacing w:after="0"/>
        <w:rPr>
          <w:lang w:val="en-GB"/>
        </w:rPr>
      </w:pPr>
      <w:r w:rsidRPr="001A2563">
        <w:rPr>
          <w:lang w:val="en-GB"/>
        </w:rPr>
        <w:t xml:space="preserve">Materials for the test session must be packed in a sealed envelope with centre stamp over the seal and both signatures from the two staff members with number of QP papers. </w:t>
      </w:r>
    </w:p>
    <w:p w14:paraId="0F9ABBEB" w14:textId="77777777" w:rsidR="001A2563" w:rsidRPr="001A2563" w:rsidRDefault="001A2563" w:rsidP="00DC1655">
      <w:pPr>
        <w:numPr>
          <w:ilvl w:val="0"/>
          <w:numId w:val="21"/>
        </w:numPr>
        <w:spacing w:after="0"/>
        <w:rPr>
          <w:lang w:val="en-GB"/>
        </w:rPr>
      </w:pPr>
      <w:r w:rsidRPr="001A2563">
        <w:rPr>
          <w:lang w:val="en-GB"/>
        </w:rPr>
        <w:t xml:space="preserve">Remaining QP must be re-sealed in original packaging with centre stamp and two signatures over the seal. The materials must be placed back in the CMR/Secure Storage room under two-tier locking. </w:t>
      </w:r>
    </w:p>
    <w:p w14:paraId="3E27E2D7" w14:textId="0B1E832C" w:rsidR="001A2563" w:rsidRDefault="001A2563" w:rsidP="00DC1655">
      <w:pPr>
        <w:numPr>
          <w:ilvl w:val="0"/>
          <w:numId w:val="21"/>
        </w:numPr>
        <w:spacing w:after="0"/>
        <w:rPr>
          <w:lang w:val="en-GB"/>
        </w:rPr>
      </w:pPr>
      <w:r w:rsidRPr="001A2563">
        <w:rPr>
          <w:lang w:val="en-GB"/>
        </w:rPr>
        <w:t xml:space="preserve">ISCD documents must be updated with current materials in the CMR/Secure Storage area. </w:t>
      </w:r>
    </w:p>
    <w:p w14:paraId="2C9ADDE4" w14:textId="77777777" w:rsidR="00DC1655" w:rsidRPr="001A2563" w:rsidRDefault="00DC1655" w:rsidP="00DC1655">
      <w:pPr>
        <w:spacing w:after="0"/>
        <w:ind w:left="720"/>
        <w:rPr>
          <w:lang w:val="en-GB"/>
        </w:rPr>
      </w:pPr>
    </w:p>
    <w:p w14:paraId="07DA8CDF" w14:textId="77777777" w:rsidR="004C564E" w:rsidRPr="00C2529A" w:rsidRDefault="004C564E" w:rsidP="00DC1655">
      <w:pPr>
        <w:pStyle w:val="ListParagraph"/>
        <w:numPr>
          <w:ilvl w:val="0"/>
          <w:numId w:val="17"/>
        </w:numPr>
        <w:spacing w:after="0"/>
        <w:rPr>
          <w:b/>
          <w:bCs/>
          <w:lang w:val="en-GB"/>
        </w:rPr>
      </w:pPr>
      <w:r w:rsidRPr="00C2529A">
        <w:rPr>
          <w:b/>
          <w:bCs/>
          <w:lang w:val="en-GB"/>
        </w:rPr>
        <w:lastRenderedPageBreak/>
        <w:t xml:space="preserve">When do we return materials after the session to Cambridge? </w:t>
      </w:r>
    </w:p>
    <w:p w14:paraId="665AFB4F" w14:textId="09A989A2" w:rsidR="004C564E" w:rsidRDefault="004C564E" w:rsidP="00DC1655">
      <w:pPr>
        <w:spacing w:after="0"/>
        <w:ind w:left="142"/>
        <w:rPr>
          <w:lang w:val="en-GB"/>
        </w:rPr>
      </w:pPr>
      <w:r w:rsidRPr="001A2563">
        <w:rPr>
          <w:lang w:val="en-GB"/>
        </w:rPr>
        <w:t>If you are returning your completed test session answer sheets by scanning and</w:t>
      </w:r>
      <w:r>
        <w:rPr>
          <w:lang w:val="en-GB"/>
        </w:rPr>
        <w:t xml:space="preserve"> </w:t>
      </w:r>
      <w:r w:rsidR="003B1BC4" w:rsidRPr="001A2563">
        <w:rPr>
          <w:lang w:val="en-GB"/>
        </w:rPr>
        <w:t>upload</w:t>
      </w:r>
      <w:r w:rsidR="003B1BC4">
        <w:rPr>
          <w:lang w:val="en-GB"/>
        </w:rPr>
        <w:t>ing,</w:t>
      </w:r>
      <w:r w:rsidRPr="001A2563">
        <w:rPr>
          <w:lang w:val="en-GB"/>
        </w:rPr>
        <w:t xml:space="preserve"> then </w:t>
      </w:r>
      <w:r w:rsidR="00A80BE1">
        <w:rPr>
          <w:lang w:val="en-US"/>
        </w:rPr>
        <w:t>n</w:t>
      </w:r>
      <w:r w:rsidR="00A80BE1" w:rsidRPr="00A80BE1">
        <w:rPr>
          <w:lang w:val="en-US"/>
        </w:rPr>
        <w:t xml:space="preserve">o materials need to be </w:t>
      </w:r>
      <w:r w:rsidR="00021238">
        <w:rPr>
          <w:lang w:val="en-US"/>
        </w:rPr>
        <w:t xml:space="preserve">physically </w:t>
      </w:r>
      <w:r w:rsidR="00A80BE1" w:rsidRPr="00A80BE1">
        <w:rPr>
          <w:lang w:val="en-US"/>
        </w:rPr>
        <w:t xml:space="preserve">returned to Cambridge. </w:t>
      </w:r>
      <w:r w:rsidR="00A80BE1">
        <w:rPr>
          <w:lang w:val="en-GB"/>
        </w:rPr>
        <w:t>P</w:t>
      </w:r>
      <w:r w:rsidRPr="001A2563">
        <w:rPr>
          <w:lang w:val="en-GB"/>
        </w:rPr>
        <w:t xml:space="preserve">lease retain all other materials and original answer sheets in centre. Once results have been received and issued to test takers you can securely destroy all Trial Test materials. Please ensure you follow standard IELTS destruction of secure materials and ensure that details are logged on stock control documents. </w:t>
      </w:r>
    </w:p>
    <w:p w14:paraId="4811D2A9" w14:textId="77777777" w:rsidR="00DC1655" w:rsidRDefault="00DC1655" w:rsidP="00DC1655">
      <w:pPr>
        <w:spacing w:after="0"/>
        <w:ind w:left="142"/>
        <w:rPr>
          <w:lang w:val="en-GB"/>
        </w:rPr>
      </w:pPr>
    </w:p>
    <w:p w14:paraId="62DD38B1" w14:textId="136D7B09" w:rsidR="003B1BC4" w:rsidRDefault="002B44D6" w:rsidP="00DC1655">
      <w:pPr>
        <w:pStyle w:val="ListParagraph"/>
        <w:numPr>
          <w:ilvl w:val="0"/>
          <w:numId w:val="17"/>
        </w:numPr>
        <w:spacing w:after="0"/>
        <w:rPr>
          <w:b/>
          <w:bCs/>
          <w:lang w:val="en-GB"/>
        </w:rPr>
      </w:pPr>
      <w:r>
        <w:rPr>
          <w:b/>
          <w:bCs/>
          <w:lang w:val="en-GB"/>
        </w:rPr>
        <w:t xml:space="preserve"> </w:t>
      </w:r>
      <w:r w:rsidR="00C14005">
        <w:rPr>
          <w:b/>
          <w:bCs/>
          <w:lang w:val="en-GB"/>
        </w:rPr>
        <w:t xml:space="preserve">Are Trial </w:t>
      </w:r>
      <w:r w:rsidR="00452453">
        <w:rPr>
          <w:b/>
          <w:bCs/>
          <w:lang w:val="en-GB"/>
        </w:rPr>
        <w:t>T</w:t>
      </w:r>
      <w:r w:rsidR="00C14005">
        <w:rPr>
          <w:b/>
          <w:bCs/>
          <w:lang w:val="en-GB"/>
        </w:rPr>
        <w:t>ests the same as live IELTS tests?</w:t>
      </w:r>
    </w:p>
    <w:p w14:paraId="1F080DF4" w14:textId="6ECB69D2" w:rsidR="00C14005" w:rsidRDefault="00443B67" w:rsidP="00DC1655">
      <w:pPr>
        <w:spacing w:after="0"/>
        <w:ind w:left="142"/>
        <w:rPr>
          <w:lang w:val="en-GB"/>
        </w:rPr>
      </w:pPr>
      <w:r w:rsidRPr="003B1BC4">
        <w:rPr>
          <w:lang w:val="en-GB"/>
        </w:rPr>
        <w:t>Yes</w:t>
      </w:r>
      <w:r w:rsidR="00452453">
        <w:rPr>
          <w:lang w:val="en-GB"/>
        </w:rPr>
        <w:t xml:space="preserve">, </w:t>
      </w:r>
      <w:r w:rsidRPr="003B1BC4">
        <w:rPr>
          <w:lang w:val="en-GB"/>
        </w:rPr>
        <w:t>but the timings may differ</w:t>
      </w:r>
      <w:r w:rsidR="00452453">
        <w:rPr>
          <w:lang w:val="en-GB"/>
        </w:rPr>
        <w:t>.</w:t>
      </w:r>
      <w:r w:rsidRPr="003B1BC4">
        <w:rPr>
          <w:lang w:val="en-GB"/>
        </w:rPr>
        <w:t xml:space="preserve"> Listening and Reading may have additional items</w:t>
      </w:r>
      <w:r w:rsidR="00015DE2">
        <w:rPr>
          <w:lang w:val="en-GB"/>
        </w:rPr>
        <w:t>.</w:t>
      </w:r>
    </w:p>
    <w:p w14:paraId="0CA7819F" w14:textId="77777777" w:rsidR="00DC1655" w:rsidRPr="003B1BC4" w:rsidRDefault="00DC1655" w:rsidP="00DC1655">
      <w:pPr>
        <w:spacing w:after="0"/>
        <w:ind w:left="142"/>
        <w:rPr>
          <w:lang w:val="en-GB"/>
        </w:rPr>
      </w:pPr>
    </w:p>
    <w:p w14:paraId="7C395929" w14:textId="6A15CEA0" w:rsidR="00530A18" w:rsidRDefault="002B44D6" w:rsidP="00DC1655">
      <w:pPr>
        <w:pStyle w:val="ListParagraph"/>
        <w:numPr>
          <w:ilvl w:val="0"/>
          <w:numId w:val="17"/>
        </w:numPr>
        <w:spacing w:after="0"/>
        <w:rPr>
          <w:b/>
          <w:bCs/>
          <w:lang w:val="en-GB"/>
        </w:rPr>
      </w:pPr>
      <w:r>
        <w:rPr>
          <w:b/>
          <w:bCs/>
          <w:lang w:val="en-GB"/>
        </w:rPr>
        <w:t xml:space="preserve"> </w:t>
      </w:r>
      <w:r w:rsidR="00530A18">
        <w:rPr>
          <w:b/>
          <w:bCs/>
          <w:lang w:val="en-GB"/>
        </w:rPr>
        <w:t xml:space="preserve">When can I </w:t>
      </w:r>
      <w:r w:rsidR="00A1574D">
        <w:rPr>
          <w:b/>
          <w:bCs/>
          <w:lang w:val="en-GB"/>
        </w:rPr>
        <w:t>expect</w:t>
      </w:r>
      <w:r w:rsidR="00530A18">
        <w:rPr>
          <w:b/>
          <w:bCs/>
          <w:lang w:val="en-GB"/>
        </w:rPr>
        <w:t xml:space="preserve"> to receive my scores from Cambridge?</w:t>
      </w:r>
    </w:p>
    <w:p w14:paraId="3D024D62" w14:textId="11246CA2" w:rsidR="00120E38" w:rsidRDefault="00120E38" w:rsidP="00DC1655">
      <w:pPr>
        <w:spacing w:after="0"/>
        <w:ind w:left="142"/>
        <w:rPr>
          <w:lang w:val="en-GB"/>
        </w:rPr>
      </w:pPr>
      <w:r w:rsidRPr="00A1574D">
        <w:rPr>
          <w:lang w:val="en-GB"/>
        </w:rPr>
        <w:t>Cambridge will begin marking and scores processing as soon as all materials are upload</w:t>
      </w:r>
      <w:r w:rsidR="00FF1599" w:rsidRPr="00A1574D">
        <w:rPr>
          <w:lang w:val="en-GB"/>
        </w:rPr>
        <w:t xml:space="preserve">ed to the secure FTP folder. </w:t>
      </w:r>
      <w:r w:rsidR="00A1574D" w:rsidRPr="00A1574D">
        <w:rPr>
          <w:lang w:val="en-GB"/>
        </w:rPr>
        <w:t>Scores will be sent to centres via email within three weeks of receipt. However, i</w:t>
      </w:r>
      <w:r w:rsidR="00FF1599" w:rsidRPr="00A1574D">
        <w:rPr>
          <w:lang w:val="en-GB"/>
        </w:rPr>
        <w:t xml:space="preserve">f the candidate attendance register is not </w:t>
      </w:r>
      <w:r w:rsidR="00A1574D">
        <w:rPr>
          <w:lang w:val="en-GB"/>
        </w:rPr>
        <w:t>provided</w:t>
      </w:r>
      <w:r w:rsidR="00FF1599" w:rsidRPr="00A1574D">
        <w:rPr>
          <w:lang w:val="en-GB"/>
        </w:rPr>
        <w:t xml:space="preserve">, </w:t>
      </w:r>
      <w:r w:rsidR="00A1574D">
        <w:rPr>
          <w:lang w:val="en-GB"/>
        </w:rPr>
        <w:t xml:space="preserve">if any </w:t>
      </w:r>
      <w:r w:rsidR="00FF1599" w:rsidRPr="00A1574D">
        <w:rPr>
          <w:lang w:val="en-GB"/>
        </w:rPr>
        <w:t xml:space="preserve">scans are </w:t>
      </w:r>
      <w:r w:rsidR="00A1574D" w:rsidRPr="00A1574D">
        <w:rPr>
          <w:lang w:val="en-GB"/>
        </w:rPr>
        <w:t>unclear,</w:t>
      </w:r>
      <w:r w:rsidR="00FF1599" w:rsidRPr="00A1574D">
        <w:rPr>
          <w:lang w:val="en-GB"/>
        </w:rPr>
        <w:t xml:space="preserve"> </w:t>
      </w:r>
      <w:r w:rsidR="0066218C">
        <w:rPr>
          <w:lang w:val="en-GB"/>
        </w:rPr>
        <w:t xml:space="preserve">if </w:t>
      </w:r>
      <w:r w:rsidR="00FF1599" w:rsidRPr="00A1574D">
        <w:rPr>
          <w:lang w:val="en-GB"/>
        </w:rPr>
        <w:t>materials are uploaded to the wrong location or in the incorrect format (as a photo</w:t>
      </w:r>
      <w:r w:rsidR="00A1574D" w:rsidRPr="00A1574D">
        <w:rPr>
          <w:lang w:val="en-GB"/>
        </w:rPr>
        <w:t xml:space="preserve"> instead of a PDF file) then </w:t>
      </w:r>
      <w:r w:rsidR="00474505">
        <w:rPr>
          <w:lang w:val="en-GB"/>
        </w:rPr>
        <w:t>Cambridge will request a re-scan or re-upload of materials which</w:t>
      </w:r>
      <w:r w:rsidR="00A1574D" w:rsidRPr="00A1574D">
        <w:rPr>
          <w:lang w:val="en-GB"/>
        </w:rPr>
        <w:t xml:space="preserve"> will delay the processing time. </w:t>
      </w:r>
    </w:p>
    <w:p w14:paraId="3D683B59" w14:textId="77777777" w:rsidR="00DC1655" w:rsidRPr="00A1574D" w:rsidRDefault="00DC1655" w:rsidP="00DC1655">
      <w:pPr>
        <w:spacing w:after="0"/>
        <w:ind w:left="142"/>
        <w:rPr>
          <w:lang w:val="en-GB"/>
        </w:rPr>
      </w:pPr>
    </w:p>
    <w:p w14:paraId="656686E7" w14:textId="61A4BF77" w:rsidR="00530A18" w:rsidRDefault="002B44D6" w:rsidP="00DC1655">
      <w:pPr>
        <w:pStyle w:val="ListParagraph"/>
        <w:numPr>
          <w:ilvl w:val="0"/>
          <w:numId w:val="17"/>
        </w:numPr>
        <w:spacing w:after="0"/>
        <w:rPr>
          <w:b/>
          <w:bCs/>
          <w:lang w:val="en-GB"/>
        </w:rPr>
      </w:pPr>
      <w:r>
        <w:rPr>
          <w:b/>
          <w:bCs/>
          <w:lang w:val="en-GB"/>
        </w:rPr>
        <w:t xml:space="preserve"> </w:t>
      </w:r>
      <w:r w:rsidR="00530A18">
        <w:rPr>
          <w:b/>
          <w:bCs/>
          <w:lang w:val="en-GB"/>
        </w:rPr>
        <w:t xml:space="preserve">How will I </w:t>
      </w:r>
      <w:r w:rsidR="0066218C">
        <w:rPr>
          <w:b/>
          <w:bCs/>
          <w:lang w:val="en-GB"/>
        </w:rPr>
        <w:t>receive</w:t>
      </w:r>
      <w:r w:rsidR="00530A18">
        <w:rPr>
          <w:b/>
          <w:bCs/>
          <w:lang w:val="en-GB"/>
        </w:rPr>
        <w:t xml:space="preserve"> my scores?</w:t>
      </w:r>
    </w:p>
    <w:p w14:paraId="24A8F279" w14:textId="62B99D85" w:rsidR="00EF0697" w:rsidRDefault="00417B53" w:rsidP="00DC1655">
      <w:pPr>
        <w:spacing w:after="0"/>
        <w:ind w:left="142"/>
        <w:rPr>
          <w:lang w:val="en-GB"/>
        </w:rPr>
      </w:pPr>
      <w:r w:rsidRPr="003C6677">
        <w:rPr>
          <w:lang w:val="en-GB"/>
        </w:rPr>
        <w:t xml:space="preserve">Scores will be sent to the centre contact email address via email in an Excel format. Instructions on how to </w:t>
      </w:r>
      <w:r w:rsidR="003C6677" w:rsidRPr="003C6677">
        <w:rPr>
          <w:lang w:val="en-GB"/>
        </w:rPr>
        <w:t>distribute scores to your test takers are included in Appendix D in the Trial Testing Delivery Handbook</w:t>
      </w:r>
    </w:p>
    <w:p w14:paraId="05DCEF81" w14:textId="77777777" w:rsidR="00DC1655" w:rsidRDefault="00DC1655" w:rsidP="00DC1655">
      <w:pPr>
        <w:spacing w:after="0"/>
        <w:ind w:left="142"/>
        <w:rPr>
          <w:lang w:val="en-GB"/>
        </w:rPr>
      </w:pPr>
    </w:p>
    <w:p w14:paraId="6C8411C9" w14:textId="1AA20D9C" w:rsidR="00290715" w:rsidRPr="00290715" w:rsidRDefault="00290715" w:rsidP="00DC1655">
      <w:pPr>
        <w:pStyle w:val="ListParagraph"/>
        <w:numPr>
          <w:ilvl w:val="0"/>
          <w:numId w:val="17"/>
        </w:numPr>
        <w:spacing w:after="0"/>
        <w:rPr>
          <w:rFonts w:eastAsia="Times New Roman" w:cs="Open Sans"/>
          <w:b/>
          <w:bCs/>
        </w:rPr>
      </w:pPr>
      <w:r>
        <w:rPr>
          <w:rFonts w:eastAsia="Times New Roman"/>
          <w:b/>
          <w:bCs/>
        </w:rPr>
        <w:t xml:space="preserve"> </w:t>
      </w:r>
      <w:r w:rsidRPr="00290715">
        <w:rPr>
          <w:rFonts w:eastAsia="Times New Roman"/>
          <w:b/>
          <w:bCs/>
        </w:rPr>
        <w:t>What do my scores mean?</w:t>
      </w:r>
    </w:p>
    <w:p w14:paraId="119B7150" w14:textId="07DCE8D4" w:rsidR="00BB11A7" w:rsidRDefault="00BB11A7" w:rsidP="00DC1655">
      <w:pPr>
        <w:spacing w:after="0"/>
        <w:ind w:left="142"/>
        <w:rPr>
          <w:lang w:val="en-GB"/>
        </w:rPr>
      </w:pPr>
      <w:r w:rsidRPr="00BB11A7">
        <w:rPr>
          <w:lang w:val="en-GB"/>
        </w:rPr>
        <w:t>The scores you get on a Trial Test give you an idea of the scores that you might get in a live IELTS test. This is not a guarantee that you will get the same result in a live test.</w:t>
      </w:r>
      <w:r w:rsidRPr="00BB11A7">
        <w:rPr>
          <w:lang w:val="en-GB"/>
        </w:rPr>
        <w:t xml:space="preserve"> </w:t>
      </w:r>
      <w:r w:rsidRPr="00BB11A7">
        <w:rPr>
          <w:lang w:val="en-GB"/>
        </w:rPr>
        <w:t>The Trial Test score is not the same as a live IELTS test score, because the test content has not been fully trialled and validated.</w:t>
      </w:r>
    </w:p>
    <w:p w14:paraId="40DCD300" w14:textId="77777777" w:rsidR="00DC1655" w:rsidRPr="00BB11A7" w:rsidRDefault="00DC1655" w:rsidP="00DC1655">
      <w:pPr>
        <w:spacing w:after="0"/>
        <w:ind w:left="142"/>
        <w:rPr>
          <w:lang w:val="en-GB"/>
        </w:rPr>
      </w:pPr>
    </w:p>
    <w:p w14:paraId="51DB959C" w14:textId="63E85F12" w:rsidR="009046B0" w:rsidRDefault="00D9293F" w:rsidP="00DC1655">
      <w:pPr>
        <w:pStyle w:val="ListParagraph"/>
        <w:numPr>
          <w:ilvl w:val="0"/>
          <w:numId w:val="17"/>
        </w:numPr>
        <w:spacing w:after="0"/>
        <w:rPr>
          <w:b/>
          <w:bCs/>
          <w:lang w:val="en-GB"/>
        </w:rPr>
      </w:pPr>
      <w:r w:rsidRPr="00FA0B7A">
        <w:rPr>
          <w:b/>
          <w:bCs/>
          <w:lang w:val="en-GB"/>
        </w:rPr>
        <w:t xml:space="preserve">How do I submit my requests for the next window? </w:t>
      </w:r>
    </w:p>
    <w:p w14:paraId="70075118" w14:textId="5B782306" w:rsidR="00094A83" w:rsidRDefault="00021238" w:rsidP="00DC1655">
      <w:pPr>
        <w:spacing w:after="0"/>
        <w:ind w:left="142"/>
        <w:rPr>
          <w:lang w:val="en-GB"/>
        </w:rPr>
      </w:pPr>
      <w:r>
        <w:rPr>
          <w:lang w:val="en-GB"/>
        </w:rPr>
        <w:t xml:space="preserve">You should contact your partner support rep for details on how to </w:t>
      </w:r>
      <w:r w:rsidR="00D87D49">
        <w:rPr>
          <w:lang w:val="en-GB"/>
        </w:rPr>
        <w:t xml:space="preserve">submit your requests for the next window. These requests will then be passed to Cambridge for central processing. </w:t>
      </w:r>
    </w:p>
    <w:p w14:paraId="63BEF43C" w14:textId="77777777" w:rsidR="00094A83" w:rsidRDefault="00094A83" w:rsidP="003E7C6C">
      <w:pPr>
        <w:ind w:left="142"/>
        <w:rPr>
          <w:lang w:val="en-GB"/>
        </w:rPr>
      </w:pPr>
    </w:p>
    <w:sectPr w:rsidR="00094A83" w:rsidSect="00683C34">
      <w:headerReference w:type="default" r:id="rId13"/>
      <w:footerReference w:type="default" r:id="rId14"/>
      <w:headerReference w:type="first" r:id="rId15"/>
      <w:footerReference w:type="first" r:id="rId16"/>
      <w:pgSz w:w="11906" w:h="16838"/>
      <w:pgMar w:top="2268" w:right="1134" w:bottom="1134"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7EF44" w14:textId="77777777" w:rsidR="002F53FD" w:rsidRDefault="002F53FD" w:rsidP="00255A65">
      <w:r>
        <w:separator/>
      </w:r>
    </w:p>
  </w:endnote>
  <w:endnote w:type="continuationSeparator" w:id="0">
    <w:p w14:paraId="4AF734A8" w14:textId="77777777" w:rsidR="002F53FD" w:rsidRDefault="002F53FD" w:rsidP="00255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11F21FD-663D-4185-94B3-6432AF291F31}"/>
    <w:embedBold r:id="rId2" w:fontKey="{55E2AECD-DCC8-4A11-94CE-C0FA5219EE4A}"/>
  </w:font>
  <w:font w:name="Open Sans">
    <w:panose1 w:val="00000000000000000000"/>
    <w:charset w:val="00"/>
    <w:family w:val="auto"/>
    <w:pitch w:val="variable"/>
    <w:sig w:usb0="E00002FF" w:usb1="4000201B" w:usb2="00000028" w:usb3="00000000" w:csb0="0000019F" w:csb1="00000000"/>
    <w:embedRegular r:id="rId3" w:fontKey="{99789423-7744-47AB-A778-673EED379DDC}"/>
    <w:embedBold r:id="rId4" w:fontKey="{187211E0-F813-4390-BE25-3E6F547BED43}"/>
  </w:font>
  <w:font w:name="Work Sans">
    <w:panose1 w:val="00000000000000000000"/>
    <w:charset w:val="00"/>
    <w:family w:val="auto"/>
    <w:pitch w:val="variable"/>
    <w:sig w:usb0="A00000FF" w:usb1="5000E07B" w:usb2="00000000" w:usb3="00000000" w:csb0="00000193" w:csb1="00000000"/>
    <w:embedBold r:id="rId5" w:fontKey="{87039956-0002-4F64-98BA-638A5528A648}"/>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6" w:fontKey="{1077036E-EBD0-4897-9806-1C7FDD9C7DC7}"/>
    <w:embedItalic r:id="rId7" w:fontKey="{A5F587C5-8A5D-4ADD-B117-854C00A0F9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9322" w14:textId="77777777" w:rsidR="001E16D9" w:rsidRPr="000A59D3" w:rsidRDefault="001E16D9" w:rsidP="001E16D9">
    <w:pPr>
      <w:pStyle w:val="Footer"/>
      <w:tabs>
        <w:tab w:val="clear" w:pos="4513"/>
        <w:tab w:val="clear" w:pos="9026"/>
        <w:tab w:val="left" w:pos="0"/>
        <w:tab w:val="center" w:pos="4395"/>
        <w:tab w:val="right" w:pos="9638"/>
      </w:tabs>
      <w:spacing w:line="200" w:lineRule="exact"/>
      <w:ind w:left="4536"/>
      <w:rPr>
        <w:rFonts w:asciiTheme="minorHAnsi" w:hAnsiTheme="minorHAnsi" w:cstheme="minorHAnsi"/>
        <w:color w:val="DD052B"/>
        <w:sz w:val="12"/>
        <w:szCs w:val="12"/>
      </w:rPr>
    </w:pPr>
    <w:r w:rsidRPr="00DE1BBA">
      <w:rPr>
        <w:rFonts w:asciiTheme="minorHAnsi" w:hAnsiTheme="minorHAnsi" w:cstheme="minorHAnsi"/>
        <w:b/>
        <w:bCs/>
        <w:color w:val="E31837" w:themeColor="accent1"/>
        <w:szCs w:val="22"/>
      </w:rPr>
      <w:tab/>
    </w:r>
  </w:p>
  <w:p w14:paraId="08417418" w14:textId="77777777" w:rsidR="00A04F22" w:rsidRDefault="00A04F22" w:rsidP="000551F4">
    <w:pPr>
      <w:rPr>
        <w:sz w:val="14"/>
        <w:szCs w:val="16"/>
      </w:rPr>
    </w:pPr>
  </w:p>
  <w:p w14:paraId="520F7032" w14:textId="77777777" w:rsidR="00B7607E" w:rsidRDefault="00B7607E" w:rsidP="00B7607E">
    <w:pPr>
      <w:ind w:left="-993" w:firstLine="1135"/>
      <w:rPr>
        <w:sz w:val="14"/>
        <w:szCs w:val="16"/>
      </w:rPr>
    </w:pPr>
  </w:p>
  <w:p w14:paraId="354FFFD6" w14:textId="77777777" w:rsidR="00271E60" w:rsidRDefault="00D1458F" w:rsidP="00B7607E">
    <w:pPr>
      <w:ind w:left="-993" w:firstLine="1135"/>
      <w:rPr>
        <w:sz w:val="14"/>
        <w:szCs w:val="16"/>
      </w:rPr>
    </w:pPr>
    <w:r>
      <w:rPr>
        <w:rFonts w:cstheme="minorHAnsi"/>
        <w:noProof/>
        <w:sz w:val="11"/>
        <w:szCs w:val="11"/>
      </w:rPr>
      <mc:AlternateContent>
        <mc:Choice Requires="wps">
          <w:drawing>
            <wp:anchor distT="0" distB="0" distL="114300" distR="114300" simplePos="0" relativeHeight="251694080" behindDoc="0" locked="0" layoutInCell="1" allowOverlap="1" wp14:anchorId="0E0B5C2A" wp14:editId="64DB8269">
              <wp:simplePos x="0" y="0"/>
              <wp:positionH relativeFrom="column">
                <wp:posOffset>5454650</wp:posOffset>
              </wp:positionH>
              <wp:positionV relativeFrom="paragraph">
                <wp:posOffset>85090</wp:posOffset>
              </wp:positionV>
              <wp:extent cx="876935" cy="393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76935" cy="393700"/>
                      </a:xfrm>
                      <a:prstGeom prst="rect">
                        <a:avLst/>
                      </a:prstGeom>
                      <a:solidFill>
                        <a:schemeClr val="lt1"/>
                      </a:solidFill>
                      <a:ln w="6350">
                        <a:noFill/>
                      </a:ln>
                    </wps:spPr>
                    <wps:txbx>
                      <w:txbxContent>
                        <w:p w14:paraId="6C574957" w14:textId="77777777" w:rsidR="00807A30" w:rsidRPr="00F40210" w:rsidRDefault="00807A30" w:rsidP="00807A30">
                          <w:pPr>
                            <w:spacing w:line="360" w:lineRule="auto"/>
                            <w:rPr>
                              <w14:textOutline w14:w="9525" w14:cap="rnd" w14:cmpd="sng" w14:algn="ctr">
                                <w14:noFill/>
                                <w14:prstDash w14:val="solid"/>
                                <w14:bevel/>
                              </w14:textOutline>
                            </w:rPr>
                          </w:pPr>
                          <w:r w:rsidRPr="00F40210">
                            <w:rPr>
                              <w:rFonts w:asciiTheme="minorHAnsi" w:hAnsiTheme="minorHAnsi" w:cstheme="minorHAnsi"/>
                              <w:b/>
                              <w:bCs/>
                              <w:color w:val="DD052B"/>
                              <w:szCs w:val="22"/>
                              <w14:textOutline w14:w="9525" w14:cap="rnd" w14:cmpd="sng" w14:algn="ctr">
                                <w14:noFill/>
                                <w14:prstDash w14:val="solid"/>
                                <w14:bevel/>
                              </w14:textOutline>
                            </w:rPr>
                            <w:t>IELTS.org</w:t>
                          </w:r>
                        </w:p>
                        <w:p w14:paraId="6BA58F2E" w14:textId="77777777" w:rsidR="00807A30" w:rsidRDefault="00807A30" w:rsidP="00807A30">
                          <w:pPr>
                            <w:spacing w:line="31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B5C2A" id="_x0000_t202" coordsize="21600,21600" o:spt="202" path="m,l,21600r21600,l21600,xe">
              <v:stroke joinstyle="miter"/>
              <v:path gradientshapeok="t" o:connecttype="rect"/>
            </v:shapetype>
            <v:shape id="Text Box 4" o:spid="_x0000_s1026" type="#_x0000_t202" style="position:absolute;left:0;text-align:left;margin-left:429.5pt;margin-top:6.7pt;width:69.05pt;height: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" fillcolor="white [3201]" stroked="f" strokeweight=".5pt">
              <v:textbox>
                <w:txbxContent>
                  <w:p w14:paraId="6C574957" w14:textId="77777777" w:rsidR="00807A30" w:rsidRPr="00F40210" w:rsidRDefault="00807A30" w:rsidP="00807A30">
                    <w:pPr>
                      <w:spacing w:line="360" w:lineRule="auto"/>
                      <w:rPr>
                        <w14:textOutline w14:w="9525" w14:cap="rnd" w14:cmpd="sng" w14:algn="ctr">
                          <w14:noFill/>
                          <w14:prstDash w14:val="solid"/>
                          <w14:bevel/>
                        </w14:textOutline>
                      </w:rPr>
                    </w:pPr>
                    <w:r w:rsidRPr="00F40210">
                      <w:rPr>
                        <w:rFonts w:asciiTheme="minorHAnsi" w:hAnsiTheme="minorHAnsi" w:cstheme="minorHAnsi"/>
                        <w:b/>
                        <w:bCs/>
                        <w:color w:val="DD052B"/>
                        <w:szCs w:val="22"/>
                        <w14:textOutline w14:w="9525" w14:cap="rnd" w14:cmpd="sng" w14:algn="ctr">
                          <w14:noFill/>
                          <w14:prstDash w14:val="solid"/>
                          <w14:bevel/>
                        </w14:textOutline>
                      </w:rPr>
                      <w:t>IELTS.org</w:t>
                    </w:r>
                  </w:p>
                  <w:p w14:paraId="6BA58F2E" w14:textId="77777777" w:rsidR="00807A30" w:rsidRDefault="00807A30" w:rsidP="00807A30">
                    <w:pPr>
                      <w:spacing w:line="312" w:lineRule="auto"/>
                    </w:pPr>
                  </w:p>
                </w:txbxContent>
              </v:textbox>
            </v:shape>
          </w:pict>
        </mc:Fallback>
      </mc:AlternateContent>
    </w:r>
  </w:p>
  <w:p w14:paraId="59168E21" w14:textId="77777777" w:rsidR="00A4184C" w:rsidRPr="00B7607E" w:rsidRDefault="006A4C6E" w:rsidP="00B7607E">
    <w:pPr>
      <w:ind w:left="-993" w:firstLine="1135"/>
      <w:rPr>
        <w:sz w:val="14"/>
        <w:szCs w:val="16"/>
      </w:rPr>
    </w:pPr>
    <w:r>
      <w:rPr>
        <w:noProof/>
      </w:rPr>
      <w:drawing>
        <wp:anchor distT="0" distB="0" distL="114300" distR="114300" simplePos="0" relativeHeight="251662332" behindDoc="1" locked="0" layoutInCell="1" allowOverlap="1" wp14:anchorId="5426D71A" wp14:editId="7116DBEE">
          <wp:simplePos x="0" y="0"/>
          <wp:positionH relativeFrom="page">
            <wp:posOffset>-21590</wp:posOffset>
          </wp:positionH>
          <wp:positionV relativeFrom="page">
            <wp:posOffset>-97155</wp:posOffset>
          </wp:positionV>
          <wp:extent cx="7628400" cy="10782000"/>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628400" cy="10782000"/>
                  </a:xfrm>
                  <a:prstGeom prst="rect">
                    <a:avLst/>
                  </a:prstGeom>
                </pic:spPr>
              </pic:pic>
            </a:graphicData>
          </a:graphic>
          <wp14:sizeRelH relativeFrom="margin">
            <wp14:pctWidth>0</wp14:pctWidth>
          </wp14:sizeRelH>
          <wp14:sizeRelV relativeFrom="margin">
            <wp14:pctHeight>0</wp14:pctHeight>
          </wp14:sizeRelV>
        </wp:anchor>
      </w:drawing>
    </w:r>
    <w:r w:rsidR="001E16D9" w:rsidRPr="00935403">
      <w:rPr>
        <w:sz w:val="14"/>
        <w:szCs w:val="16"/>
      </w:rPr>
      <w:t xml:space="preserve">Page </w:t>
    </w:r>
    <w:r w:rsidR="001E16D9">
      <w:rPr>
        <w:sz w:val="14"/>
        <w:szCs w:val="16"/>
      </w:rPr>
      <w:fldChar w:fldCharType="begin"/>
    </w:r>
    <w:r w:rsidR="001E16D9">
      <w:rPr>
        <w:sz w:val="14"/>
        <w:szCs w:val="16"/>
      </w:rPr>
      <w:instrText xml:space="preserve"> PAGE   \* MERGEFORMAT </w:instrText>
    </w:r>
    <w:r w:rsidR="001E16D9">
      <w:rPr>
        <w:sz w:val="14"/>
        <w:szCs w:val="16"/>
      </w:rPr>
      <w:fldChar w:fldCharType="separate"/>
    </w:r>
    <w:r w:rsidR="001E16D9">
      <w:rPr>
        <w:sz w:val="14"/>
        <w:szCs w:val="16"/>
      </w:rPr>
      <w:t>1</w:t>
    </w:r>
    <w:r w:rsidR="001E16D9">
      <w:rPr>
        <w:sz w:val="14"/>
        <w:szCs w:val="16"/>
      </w:rPr>
      <w:fldChar w:fldCharType="end"/>
    </w:r>
    <w:r w:rsidR="001E16D9" w:rsidRPr="00935403">
      <w:rPr>
        <w:sz w:val="14"/>
        <w:szCs w:val="16"/>
      </w:rPr>
      <w:t xml:space="preserve"> of </w:t>
    </w:r>
    <w:r w:rsidR="001E16D9">
      <w:rPr>
        <w:sz w:val="14"/>
        <w:szCs w:val="16"/>
      </w:rPr>
      <w:fldChar w:fldCharType="begin"/>
    </w:r>
    <w:r w:rsidR="001E16D9">
      <w:rPr>
        <w:sz w:val="14"/>
        <w:szCs w:val="16"/>
      </w:rPr>
      <w:instrText xml:space="preserve"> NUMPAGES   \* MERGEFORMAT </w:instrText>
    </w:r>
    <w:r w:rsidR="001E16D9">
      <w:rPr>
        <w:sz w:val="14"/>
        <w:szCs w:val="16"/>
      </w:rPr>
      <w:fldChar w:fldCharType="separate"/>
    </w:r>
    <w:r w:rsidR="001E16D9">
      <w:rPr>
        <w:sz w:val="14"/>
        <w:szCs w:val="16"/>
      </w:rPr>
      <w:t>2</w:t>
    </w:r>
    <w:r w:rsidR="001E16D9">
      <w:rPr>
        <w:sz w:val="14"/>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9D21" w14:textId="77777777" w:rsidR="00945DB6" w:rsidRDefault="00F11630" w:rsidP="00196FF4">
    <w:pPr>
      <w:pStyle w:val="Footer"/>
      <w:tabs>
        <w:tab w:val="clear" w:pos="4513"/>
        <w:tab w:val="clear" w:pos="9026"/>
        <w:tab w:val="left" w:pos="0"/>
        <w:tab w:val="center" w:pos="4395"/>
        <w:tab w:val="right" w:pos="9638"/>
      </w:tabs>
      <w:spacing w:line="240" w:lineRule="exact"/>
      <w:rPr>
        <w:rFonts w:asciiTheme="minorHAnsi" w:hAnsiTheme="minorHAnsi" w:cstheme="minorHAnsi"/>
        <w:color w:val="DD052B"/>
        <w:sz w:val="12"/>
        <w:szCs w:val="12"/>
      </w:rPr>
    </w:pPr>
    <w:r>
      <w:rPr>
        <w:rFonts w:cstheme="minorHAnsi"/>
        <w:noProof/>
        <w:sz w:val="11"/>
        <w:szCs w:val="11"/>
      </w:rPr>
      <mc:AlternateContent>
        <mc:Choice Requires="wps">
          <w:drawing>
            <wp:anchor distT="0" distB="0" distL="114300" distR="114300" simplePos="0" relativeHeight="251692032" behindDoc="0" locked="0" layoutInCell="1" allowOverlap="1" wp14:anchorId="77396686" wp14:editId="701F2CC5">
              <wp:simplePos x="0" y="0"/>
              <wp:positionH relativeFrom="column">
                <wp:posOffset>5452110</wp:posOffset>
              </wp:positionH>
              <wp:positionV relativeFrom="paragraph">
                <wp:posOffset>103505</wp:posOffset>
              </wp:positionV>
              <wp:extent cx="876935" cy="393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76935" cy="393700"/>
                      </a:xfrm>
                      <a:prstGeom prst="rect">
                        <a:avLst/>
                      </a:prstGeom>
                      <a:solidFill>
                        <a:schemeClr val="lt1"/>
                      </a:solidFill>
                      <a:ln w="6350">
                        <a:noFill/>
                      </a:ln>
                    </wps:spPr>
                    <wps:txbx>
                      <w:txbxContent>
                        <w:p w14:paraId="541191EE" w14:textId="77777777" w:rsidR="00F40210" w:rsidRPr="00F40210" w:rsidRDefault="00F40210" w:rsidP="00F40210">
                          <w:pPr>
                            <w:spacing w:line="360" w:lineRule="auto"/>
                            <w:rPr>
                              <w14:textOutline w14:w="9525" w14:cap="rnd" w14:cmpd="sng" w14:algn="ctr">
                                <w14:noFill/>
                                <w14:prstDash w14:val="solid"/>
                                <w14:bevel/>
                              </w14:textOutline>
                            </w:rPr>
                          </w:pPr>
                          <w:r w:rsidRPr="00DF1BD3">
                            <w:rPr>
                              <w:rFonts w:asciiTheme="minorHAnsi" w:hAnsiTheme="minorHAnsi" w:cstheme="minorHAnsi"/>
                              <w:b/>
                              <w:bCs/>
                              <w:color w:val="DD052B"/>
                              <w:szCs w:val="22"/>
                              <w14:textOutline w14:w="9525" w14:cap="rnd" w14:cmpd="sng" w14:algn="ctr">
                                <w14:noFill/>
                                <w14:prstDash w14:val="solid"/>
                                <w14:bevel/>
                              </w14:textOutline>
                            </w:rPr>
                            <w:t>IELTS.org</w:t>
                          </w:r>
                        </w:p>
                        <w:p w14:paraId="41182E87" w14:textId="77777777" w:rsidR="00F40210" w:rsidRDefault="00F40210" w:rsidP="002C0622">
                          <w:pPr>
                            <w:spacing w:line="31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96686" id="_x0000_t202" coordsize="21600,21600" o:spt="202" path="m,l,21600r21600,l21600,xe">
              <v:stroke joinstyle="miter"/>
              <v:path gradientshapeok="t" o:connecttype="rect"/>
            </v:shapetype>
            <v:shape id="Text Box 12" o:spid="_x0000_s1027" type="#_x0000_t202" style="position:absolute;margin-left:429.3pt;margin-top:8.15pt;width:69.05pt;height: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" fillcolor="white [3201]" stroked="f" strokeweight=".5pt">
              <v:textbox>
                <w:txbxContent>
                  <w:p w14:paraId="541191EE" w14:textId="77777777" w:rsidR="00F40210" w:rsidRPr="00F40210" w:rsidRDefault="00F40210" w:rsidP="00F40210">
                    <w:pPr>
                      <w:spacing w:line="360" w:lineRule="auto"/>
                      <w:rPr>
                        <w14:textOutline w14:w="9525" w14:cap="rnd" w14:cmpd="sng" w14:algn="ctr">
                          <w14:noFill/>
                          <w14:prstDash w14:val="solid"/>
                          <w14:bevel/>
                        </w14:textOutline>
                      </w:rPr>
                    </w:pPr>
                    <w:r w:rsidRPr="00DF1BD3">
                      <w:rPr>
                        <w:rFonts w:asciiTheme="minorHAnsi" w:hAnsiTheme="minorHAnsi" w:cstheme="minorHAnsi"/>
                        <w:b/>
                        <w:bCs/>
                        <w:color w:val="DD052B"/>
                        <w:szCs w:val="22"/>
                        <w14:textOutline w14:w="9525" w14:cap="rnd" w14:cmpd="sng" w14:algn="ctr">
                          <w14:noFill/>
                          <w14:prstDash w14:val="solid"/>
                          <w14:bevel/>
                        </w14:textOutline>
                      </w:rPr>
                      <w:t>IELTS.org</w:t>
                    </w:r>
                  </w:p>
                  <w:p w14:paraId="41182E87" w14:textId="77777777" w:rsidR="00F40210" w:rsidRDefault="00F40210" w:rsidP="002C0622">
                    <w:pPr>
                      <w:spacing w:line="312" w:lineRule="auto"/>
                    </w:pPr>
                  </w:p>
                </w:txbxContent>
              </v:textbox>
            </v:shape>
          </w:pict>
        </mc:Fallback>
      </mc:AlternateContent>
    </w:r>
    <w:r w:rsidR="00D1458F">
      <w:rPr>
        <w:noProof/>
        <w:lang w:val="en-GB"/>
      </w:rPr>
      <w:drawing>
        <wp:anchor distT="0" distB="0" distL="114300" distR="114300" simplePos="0" relativeHeight="251696128" behindDoc="0" locked="0" layoutInCell="1" allowOverlap="1" wp14:anchorId="770578C6" wp14:editId="27F743D6">
          <wp:simplePos x="0" y="0"/>
          <wp:positionH relativeFrom="column">
            <wp:posOffset>-523240</wp:posOffset>
          </wp:positionH>
          <wp:positionV relativeFrom="paragraph">
            <wp:posOffset>22225</wp:posOffset>
          </wp:positionV>
          <wp:extent cx="3644900" cy="528955"/>
          <wp:effectExtent l="0" t="0" r="0" b="0"/>
          <wp:wrapNone/>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644900" cy="528955"/>
                  </a:xfrm>
                  <a:prstGeom prst="rect">
                    <a:avLst/>
                  </a:prstGeom>
                </pic:spPr>
              </pic:pic>
            </a:graphicData>
          </a:graphic>
          <wp14:sizeRelH relativeFrom="margin">
            <wp14:pctWidth>0</wp14:pctWidth>
          </wp14:sizeRelH>
          <wp14:sizeRelV relativeFrom="margin">
            <wp14:pctHeight>0</wp14:pctHeight>
          </wp14:sizeRelV>
        </wp:anchor>
      </w:drawing>
    </w:r>
    <w:r w:rsidR="00D1458F">
      <w:rPr>
        <w:rFonts w:cstheme="minorHAnsi"/>
        <w:noProof/>
        <w:sz w:val="11"/>
        <w:szCs w:val="11"/>
      </w:rPr>
      <mc:AlternateContent>
        <mc:Choice Requires="wps">
          <w:drawing>
            <wp:anchor distT="0" distB="0" distL="114300" distR="114300" simplePos="0" relativeHeight="251688960" behindDoc="0" locked="0" layoutInCell="1" allowOverlap="1" wp14:anchorId="53F21E9D" wp14:editId="0A8D5DE1">
              <wp:simplePos x="0" y="0"/>
              <wp:positionH relativeFrom="column">
                <wp:posOffset>2981960</wp:posOffset>
              </wp:positionH>
              <wp:positionV relativeFrom="paragraph">
                <wp:posOffset>128905</wp:posOffset>
              </wp:positionV>
              <wp:extent cx="2289175" cy="55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89175" cy="558800"/>
                      </a:xfrm>
                      <a:prstGeom prst="rect">
                        <a:avLst/>
                      </a:prstGeom>
                      <a:solidFill>
                        <a:schemeClr val="lt1"/>
                      </a:solidFill>
                      <a:ln w="6350">
                        <a:noFill/>
                      </a:ln>
                    </wps:spPr>
                    <wps:txbx>
                      <w:txbxContent>
                        <w:p w14:paraId="277ECD61" w14:textId="77777777" w:rsidR="002C0622" w:rsidRDefault="007243DC" w:rsidP="002C0622">
                          <w:pPr>
                            <w:spacing w:line="312" w:lineRule="auto"/>
                          </w:pPr>
                          <w:r w:rsidRPr="007243DC">
                            <w:rPr>
                              <w:rFonts w:cstheme="minorHAnsi"/>
                              <w:sz w:val="11"/>
                              <w:szCs w:val="11"/>
                            </w:rPr>
                            <w:t>IELTS is jointly owned by the British Council; IDP IELTS; and Cambridge University Press &amp;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1E9D" id="Text Box 10" o:spid="_x0000_s1028" type="#_x0000_t202" style="position:absolute;margin-left:234.8pt;margin-top:10.15pt;width:180.25pt;height: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" fillcolor="white [3201]" stroked="f" strokeweight=".5pt">
              <v:textbox>
                <w:txbxContent>
                  <w:p w14:paraId="277ECD61" w14:textId="77777777" w:rsidR="002C0622" w:rsidRDefault="007243DC" w:rsidP="002C0622">
                    <w:pPr>
                      <w:spacing w:line="312" w:lineRule="auto"/>
                    </w:pPr>
                    <w:r w:rsidRPr="007243DC">
                      <w:rPr>
                        <w:rFonts w:cstheme="minorHAnsi"/>
                        <w:sz w:val="11"/>
                        <w:szCs w:val="11"/>
                      </w:rPr>
                      <w:t>IELTS is jointly owned by the British Council; IDP IELTS; and Cambridge University Press &amp; Assessment</w:t>
                    </w:r>
                  </w:p>
                </w:txbxContent>
              </v:textbox>
            </v:shape>
          </w:pict>
        </mc:Fallback>
      </mc:AlternateContent>
    </w:r>
    <w:r w:rsidR="00DE1BBA" w:rsidRPr="00DE1BBA">
      <w:rPr>
        <w:rFonts w:asciiTheme="minorHAnsi" w:hAnsiTheme="minorHAnsi" w:cstheme="minorHAnsi"/>
        <w:b/>
        <w:bCs/>
        <w:color w:val="E31837" w:themeColor="accent1"/>
        <w:szCs w:val="22"/>
      </w:rPr>
      <w:tab/>
    </w:r>
  </w:p>
  <w:p w14:paraId="73D3CF81" w14:textId="77777777" w:rsidR="002C0622" w:rsidRDefault="002C0622" w:rsidP="00200C0F">
    <w:pPr>
      <w:pStyle w:val="Footer"/>
      <w:tabs>
        <w:tab w:val="clear" w:pos="4513"/>
        <w:tab w:val="clear" w:pos="9026"/>
        <w:tab w:val="left" w:pos="0"/>
        <w:tab w:val="center" w:pos="4395"/>
        <w:tab w:val="right" w:pos="9638"/>
      </w:tabs>
      <w:spacing w:line="240" w:lineRule="exact"/>
      <w:rPr>
        <w:sz w:val="14"/>
        <w:szCs w:val="16"/>
      </w:rPr>
    </w:pPr>
  </w:p>
  <w:p w14:paraId="1FCC83DF" w14:textId="77777777" w:rsidR="001D2741" w:rsidRDefault="001D2741" w:rsidP="000551F4">
    <w:pPr>
      <w:rPr>
        <w:sz w:val="14"/>
        <w:szCs w:val="16"/>
      </w:rPr>
    </w:pPr>
  </w:p>
  <w:p w14:paraId="03EBCD2B" w14:textId="77777777" w:rsidR="005B2128" w:rsidRPr="00742468" w:rsidRDefault="00653848" w:rsidP="001D274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2</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2</w:t>
    </w:r>
    <w:r>
      <w:rPr>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82399" w14:textId="77777777" w:rsidR="002F53FD" w:rsidRDefault="002F53FD" w:rsidP="00255A65">
      <w:r>
        <w:separator/>
      </w:r>
    </w:p>
  </w:footnote>
  <w:footnote w:type="continuationSeparator" w:id="0">
    <w:p w14:paraId="0F249F8A" w14:textId="77777777" w:rsidR="002F53FD" w:rsidRDefault="002F53FD" w:rsidP="00255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D497" w14:textId="77777777" w:rsidR="00255A65" w:rsidRDefault="000E347B">
    <w:pPr>
      <w:pStyle w:val="Header"/>
    </w:pPr>
    <w:r>
      <w:rPr>
        <w:noProof/>
      </w:rPr>
      <w:drawing>
        <wp:anchor distT="0" distB="0" distL="114300" distR="114300" simplePos="0" relativeHeight="251687936" behindDoc="0" locked="0" layoutInCell="1" allowOverlap="1" wp14:anchorId="13CB6F1E" wp14:editId="7E729D59">
          <wp:simplePos x="0" y="0"/>
          <wp:positionH relativeFrom="column">
            <wp:posOffset>-116205</wp:posOffset>
          </wp:positionH>
          <wp:positionV relativeFrom="paragraph">
            <wp:posOffset>-8890</wp:posOffset>
          </wp:positionV>
          <wp:extent cx="1784721" cy="7994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784721" cy="7994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30585" w14:textId="77777777" w:rsidR="00653848" w:rsidRDefault="006C5477">
    <w:pPr>
      <w:pStyle w:val="Header"/>
    </w:pPr>
    <w:r>
      <w:rPr>
        <w:noProof/>
      </w:rPr>
      <w:drawing>
        <wp:anchor distT="0" distB="0" distL="114300" distR="114300" simplePos="0" relativeHeight="251664382" behindDoc="0" locked="0" layoutInCell="1" allowOverlap="1" wp14:anchorId="15003159" wp14:editId="4371EEC9">
          <wp:simplePos x="0" y="0"/>
          <wp:positionH relativeFrom="column">
            <wp:posOffset>-116840</wp:posOffset>
          </wp:positionH>
          <wp:positionV relativeFrom="paragraph">
            <wp:posOffset>-8890</wp:posOffset>
          </wp:positionV>
          <wp:extent cx="1784350" cy="7994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784350" cy="799465"/>
                  </a:xfrm>
                  <a:prstGeom prst="rect">
                    <a:avLst/>
                  </a:prstGeom>
                </pic:spPr>
              </pic:pic>
            </a:graphicData>
          </a:graphic>
          <wp14:sizeRelH relativeFrom="margin">
            <wp14:pctWidth>0</wp14:pctWidth>
          </wp14:sizeRelH>
          <wp14:sizeRelV relativeFrom="margin">
            <wp14:pctHeight>0</wp14:pctHeight>
          </wp14:sizeRelV>
        </wp:anchor>
      </w:drawing>
    </w:r>
    <w:r w:rsidR="00AE7BA1">
      <w:rPr>
        <w:noProof/>
      </w:rPr>
      <w:drawing>
        <wp:anchor distT="0" distB="0" distL="114300" distR="114300" simplePos="0" relativeHeight="251661307" behindDoc="1" locked="0" layoutInCell="1" allowOverlap="1" wp14:anchorId="04E26B7E" wp14:editId="7D426569">
          <wp:simplePos x="0" y="0"/>
          <wp:positionH relativeFrom="page">
            <wp:posOffset>-21590</wp:posOffset>
          </wp:positionH>
          <wp:positionV relativeFrom="page">
            <wp:posOffset>-95885</wp:posOffset>
          </wp:positionV>
          <wp:extent cx="7628400" cy="10782000"/>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628400" cy="1078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1234"/>
    <w:multiLevelType w:val="hybridMultilevel"/>
    <w:tmpl w:val="ED4CFB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7D03415"/>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DAA4465"/>
    <w:multiLevelType w:val="hybridMultilevel"/>
    <w:tmpl w:val="169813F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22211621"/>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594053E"/>
    <w:multiLevelType w:val="multilevel"/>
    <w:tmpl w:val="9294C78A"/>
    <w:styleLink w:val="CurrentList4"/>
    <w:lvl w:ilvl="0">
      <w:start w:val="1"/>
      <w:numFmt w:val="bullet"/>
      <w:lvlText w:val="–"/>
      <w:lvlJc w:val="left"/>
      <w:pPr>
        <w:ind w:left="927" w:hanging="360"/>
      </w:pPr>
      <w:rPr>
        <w:rFonts w:ascii="Arial" w:hAnsi="Aria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EA42A73"/>
    <w:multiLevelType w:val="multilevel"/>
    <w:tmpl w:val="40D44EA2"/>
    <w:styleLink w:val="CurrentList1"/>
    <w:lvl w:ilvl="0">
      <w:start w:val="1"/>
      <w:numFmt w:val="bullet"/>
      <w:lvlText w:val=""/>
      <w:lvlJc w:val="left"/>
      <w:pPr>
        <w:ind w:left="929" w:hanging="360"/>
      </w:pPr>
      <w:rPr>
        <w:rFonts w:ascii="Symbol" w:hAnsi="Symbol" w:hint="default"/>
        <w:color w:val="E31837" w:themeColor="accent1"/>
      </w:rPr>
    </w:lvl>
    <w:lvl w:ilvl="1">
      <w:start w:val="1"/>
      <w:numFmt w:val="bullet"/>
      <w:lvlText w:val="o"/>
      <w:lvlJc w:val="left"/>
      <w:pPr>
        <w:ind w:left="1725" w:hanging="360"/>
      </w:pPr>
      <w:rPr>
        <w:rFonts w:ascii="Courier New" w:hAnsi="Courier New" w:cs="Courier New" w:hint="default"/>
      </w:rPr>
    </w:lvl>
    <w:lvl w:ilvl="2">
      <w:start w:val="1"/>
      <w:numFmt w:val="bullet"/>
      <w:lvlText w:val=""/>
      <w:lvlJc w:val="left"/>
      <w:pPr>
        <w:ind w:left="2445" w:hanging="360"/>
      </w:pPr>
      <w:rPr>
        <w:rFonts w:ascii="Wingdings" w:hAnsi="Wingdings" w:hint="default"/>
      </w:rPr>
    </w:lvl>
    <w:lvl w:ilvl="3">
      <w:start w:val="1"/>
      <w:numFmt w:val="bullet"/>
      <w:lvlText w:val=""/>
      <w:lvlJc w:val="left"/>
      <w:pPr>
        <w:ind w:left="3165" w:hanging="360"/>
      </w:pPr>
      <w:rPr>
        <w:rFonts w:ascii="Symbol" w:hAnsi="Symbol" w:hint="default"/>
      </w:rPr>
    </w:lvl>
    <w:lvl w:ilvl="4">
      <w:start w:val="1"/>
      <w:numFmt w:val="bullet"/>
      <w:lvlText w:val="o"/>
      <w:lvlJc w:val="left"/>
      <w:pPr>
        <w:ind w:left="3885" w:hanging="360"/>
      </w:pPr>
      <w:rPr>
        <w:rFonts w:ascii="Courier New" w:hAnsi="Courier New" w:cs="Courier New" w:hint="default"/>
      </w:rPr>
    </w:lvl>
    <w:lvl w:ilvl="5">
      <w:start w:val="1"/>
      <w:numFmt w:val="bullet"/>
      <w:lvlText w:val=""/>
      <w:lvlJc w:val="left"/>
      <w:pPr>
        <w:ind w:left="4605" w:hanging="360"/>
      </w:pPr>
      <w:rPr>
        <w:rFonts w:ascii="Wingdings" w:hAnsi="Wingdings" w:hint="default"/>
      </w:rPr>
    </w:lvl>
    <w:lvl w:ilvl="6">
      <w:start w:val="1"/>
      <w:numFmt w:val="bullet"/>
      <w:lvlText w:val=""/>
      <w:lvlJc w:val="left"/>
      <w:pPr>
        <w:ind w:left="5325" w:hanging="360"/>
      </w:pPr>
      <w:rPr>
        <w:rFonts w:ascii="Symbol" w:hAnsi="Symbol" w:hint="default"/>
      </w:rPr>
    </w:lvl>
    <w:lvl w:ilvl="7">
      <w:start w:val="1"/>
      <w:numFmt w:val="bullet"/>
      <w:lvlText w:val="o"/>
      <w:lvlJc w:val="left"/>
      <w:pPr>
        <w:ind w:left="6045" w:hanging="360"/>
      </w:pPr>
      <w:rPr>
        <w:rFonts w:ascii="Courier New" w:hAnsi="Courier New" w:cs="Courier New" w:hint="default"/>
      </w:rPr>
    </w:lvl>
    <w:lvl w:ilvl="8">
      <w:start w:val="1"/>
      <w:numFmt w:val="bullet"/>
      <w:lvlText w:val=""/>
      <w:lvlJc w:val="left"/>
      <w:pPr>
        <w:ind w:left="6765" w:hanging="360"/>
      </w:pPr>
      <w:rPr>
        <w:rFonts w:ascii="Wingdings" w:hAnsi="Wingdings" w:hint="default"/>
      </w:rPr>
    </w:lvl>
  </w:abstractNum>
  <w:abstractNum w:abstractNumId="6" w15:restartNumberingAfterBreak="0">
    <w:nsid w:val="52EF5F2D"/>
    <w:multiLevelType w:val="multilevel"/>
    <w:tmpl w:val="4B9C313E"/>
    <w:styleLink w:val="CurrentList3"/>
    <w:lvl w:ilvl="0">
      <w:start w:val="1"/>
      <w:numFmt w:val="bullet"/>
      <w:lvlText w:val=""/>
      <w:lvlJc w:val="left"/>
      <w:pPr>
        <w:ind w:left="644"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D705183"/>
    <w:multiLevelType w:val="multilevel"/>
    <w:tmpl w:val="B6B0FE1C"/>
    <w:styleLink w:val="CurrentList2"/>
    <w:lvl w:ilvl="0">
      <w:start w:val="1"/>
      <w:numFmt w:val="bullet"/>
      <w:lvlText w:val="–"/>
      <w:lvlJc w:val="left"/>
      <w:pPr>
        <w:ind w:left="927" w:hanging="360"/>
      </w:pPr>
      <w:rPr>
        <w:rFonts w:ascii="Arial" w:hAnsi="Arial" w:hint="default"/>
        <w:color w:val="E31837"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C57340"/>
    <w:multiLevelType w:val="hybridMultilevel"/>
    <w:tmpl w:val="D42C355E"/>
    <w:lvl w:ilvl="0" w:tplc="C4825942">
      <w:start w:val="1"/>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15:restartNumberingAfterBreak="0">
    <w:nsid w:val="694B2721"/>
    <w:multiLevelType w:val="hybridMultilevel"/>
    <w:tmpl w:val="40A69FDC"/>
    <w:lvl w:ilvl="0" w:tplc="70C6B9A4">
      <w:start w:val="1"/>
      <w:numFmt w:val="bullet"/>
      <w:pStyle w:val="Sub-bullets"/>
      <w:lvlText w:val="–"/>
      <w:lvlJc w:val="left"/>
      <w:pPr>
        <w:ind w:left="927" w:hanging="360"/>
      </w:pPr>
      <w:rPr>
        <w:rFonts w:ascii="Arial" w:hAnsi="Arial"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18338D"/>
    <w:multiLevelType w:val="multilevel"/>
    <w:tmpl w:val="E49A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29544D"/>
    <w:multiLevelType w:val="hybridMultilevel"/>
    <w:tmpl w:val="92EE304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726D00D4"/>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DF74652"/>
    <w:multiLevelType w:val="hybridMultilevel"/>
    <w:tmpl w:val="240A193A"/>
    <w:lvl w:ilvl="0" w:tplc="7CDA5CE4">
      <w:start w:val="1"/>
      <w:numFmt w:val="bullet"/>
      <w:pStyle w:val="Bullets"/>
      <w:lvlText w:val=""/>
      <w:lvlJc w:val="left"/>
      <w:pPr>
        <w:ind w:left="644" w:hanging="360"/>
      </w:pPr>
      <w:rPr>
        <w:rFonts w:ascii="Wingdings" w:hAnsi="Wingdings" w:hint="default"/>
        <w:color w:val="E3183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7829637">
    <w:abstractNumId w:val="8"/>
  </w:num>
  <w:num w:numId="2" w16cid:durableId="1583415836">
    <w:abstractNumId w:val="14"/>
  </w:num>
  <w:num w:numId="3" w16cid:durableId="1024866150">
    <w:abstractNumId w:val="10"/>
  </w:num>
  <w:num w:numId="4" w16cid:durableId="460535499">
    <w:abstractNumId w:val="8"/>
    <w:lvlOverride w:ilvl="0">
      <w:startOverride w:val="1"/>
    </w:lvlOverride>
  </w:num>
  <w:num w:numId="5" w16cid:durableId="1868173899">
    <w:abstractNumId w:val="5"/>
  </w:num>
  <w:num w:numId="6" w16cid:durableId="851575224">
    <w:abstractNumId w:val="14"/>
    <w:lvlOverride w:ilvl="0">
      <w:startOverride w:val="1"/>
    </w:lvlOverride>
  </w:num>
  <w:num w:numId="7" w16cid:durableId="468716415">
    <w:abstractNumId w:val="7"/>
  </w:num>
  <w:num w:numId="8" w16cid:durableId="530385537">
    <w:abstractNumId w:val="10"/>
    <w:lvlOverride w:ilvl="0">
      <w:startOverride w:val="1"/>
    </w:lvlOverride>
  </w:num>
  <w:num w:numId="9" w16cid:durableId="1916160014">
    <w:abstractNumId w:val="6"/>
  </w:num>
  <w:num w:numId="10" w16cid:durableId="2131119903">
    <w:abstractNumId w:val="14"/>
    <w:lvlOverride w:ilvl="0">
      <w:startOverride w:val="1"/>
    </w:lvlOverride>
  </w:num>
  <w:num w:numId="11" w16cid:durableId="2041709951">
    <w:abstractNumId w:val="4"/>
  </w:num>
  <w:num w:numId="12" w16cid:durableId="121580860">
    <w:abstractNumId w:val="10"/>
    <w:lvlOverride w:ilvl="0">
      <w:startOverride w:val="1"/>
    </w:lvlOverride>
  </w:num>
  <w:num w:numId="13" w16cid:durableId="594439450">
    <w:abstractNumId w:val="3"/>
  </w:num>
  <w:num w:numId="14" w16cid:durableId="2040352034">
    <w:abstractNumId w:val="1"/>
  </w:num>
  <w:num w:numId="15" w16cid:durableId="904922971">
    <w:abstractNumId w:val="13"/>
  </w:num>
  <w:num w:numId="16" w16cid:durableId="17546673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8061670">
    <w:abstractNumId w:val="9"/>
  </w:num>
  <w:num w:numId="18" w16cid:durableId="1679309925">
    <w:abstractNumId w:val="11"/>
  </w:num>
  <w:num w:numId="19" w16cid:durableId="1976374945">
    <w:abstractNumId w:val="0"/>
  </w:num>
  <w:num w:numId="20" w16cid:durableId="1847941148">
    <w:abstractNumId w:val="12"/>
  </w:num>
  <w:num w:numId="21" w16cid:durableId="286785598">
    <w:abstractNumId w:val="2"/>
  </w:num>
  <w:num w:numId="22" w16cid:durableId="799304423">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2E9"/>
    <w:rsid w:val="00003BDF"/>
    <w:rsid w:val="00004759"/>
    <w:rsid w:val="00005EB8"/>
    <w:rsid w:val="00015DE2"/>
    <w:rsid w:val="00020A79"/>
    <w:rsid w:val="00021238"/>
    <w:rsid w:val="00027C89"/>
    <w:rsid w:val="000354B5"/>
    <w:rsid w:val="00036064"/>
    <w:rsid w:val="00046AF4"/>
    <w:rsid w:val="000530C0"/>
    <w:rsid w:val="000551F4"/>
    <w:rsid w:val="00064CE3"/>
    <w:rsid w:val="00065259"/>
    <w:rsid w:val="00071B6A"/>
    <w:rsid w:val="0007283F"/>
    <w:rsid w:val="000728E9"/>
    <w:rsid w:val="000737D2"/>
    <w:rsid w:val="00094A83"/>
    <w:rsid w:val="00095CD9"/>
    <w:rsid w:val="00097352"/>
    <w:rsid w:val="000A388A"/>
    <w:rsid w:val="000A4A29"/>
    <w:rsid w:val="000A59D3"/>
    <w:rsid w:val="000D0F1C"/>
    <w:rsid w:val="000D0F25"/>
    <w:rsid w:val="000E0286"/>
    <w:rsid w:val="000E32F8"/>
    <w:rsid w:val="000E347B"/>
    <w:rsid w:val="000E6FEC"/>
    <w:rsid w:val="000F5090"/>
    <w:rsid w:val="001033E1"/>
    <w:rsid w:val="0010581E"/>
    <w:rsid w:val="00106FD8"/>
    <w:rsid w:val="001119DB"/>
    <w:rsid w:val="00120E38"/>
    <w:rsid w:val="00127DB4"/>
    <w:rsid w:val="00131CF4"/>
    <w:rsid w:val="0013680C"/>
    <w:rsid w:val="00137ABB"/>
    <w:rsid w:val="00144A3D"/>
    <w:rsid w:val="00152890"/>
    <w:rsid w:val="00156B00"/>
    <w:rsid w:val="00172D73"/>
    <w:rsid w:val="00177389"/>
    <w:rsid w:val="001812E2"/>
    <w:rsid w:val="00186350"/>
    <w:rsid w:val="001873D5"/>
    <w:rsid w:val="00187E5E"/>
    <w:rsid w:val="00196FF4"/>
    <w:rsid w:val="001A2563"/>
    <w:rsid w:val="001A2846"/>
    <w:rsid w:val="001B13AD"/>
    <w:rsid w:val="001B4113"/>
    <w:rsid w:val="001D0A4E"/>
    <w:rsid w:val="001D1CFA"/>
    <w:rsid w:val="001D2741"/>
    <w:rsid w:val="001E16D9"/>
    <w:rsid w:val="001E223B"/>
    <w:rsid w:val="001E5C85"/>
    <w:rsid w:val="001F019F"/>
    <w:rsid w:val="00200C0F"/>
    <w:rsid w:val="00213622"/>
    <w:rsid w:val="0021488A"/>
    <w:rsid w:val="00255A65"/>
    <w:rsid w:val="00271E60"/>
    <w:rsid w:val="00276602"/>
    <w:rsid w:val="00277801"/>
    <w:rsid w:val="00282C28"/>
    <w:rsid w:val="002848DE"/>
    <w:rsid w:val="00290715"/>
    <w:rsid w:val="0029355B"/>
    <w:rsid w:val="0029559F"/>
    <w:rsid w:val="002B2ACB"/>
    <w:rsid w:val="002B44D6"/>
    <w:rsid w:val="002C0622"/>
    <w:rsid w:val="002D672F"/>
    <w:rsid w:val="002E0C2E"/>
    <w:rsid w:val="002E754F"/>
    <w:rsid w:val="002F53FD"/>
    <w:rsid w:val="003240BC"/>
    <w:rsid w:val="003266F7"/>
    <w:rsid w:val="0033238A"/>
    <w:rsid w:val="00344FFD"/>
    <w:rsid w:val="0036156D"/>
    <w:rsid w:val="00371921"/>
    <w:rsid w:val="00372BC2"/>
    <w:rsid w:val="00372D13"/>
    <w:rsid w:val="00382F00"/>
    <w:rsid w:val="003843B6"/>
    <w:rsid w:val="00390B6F"/>
    <w:rsid w:val="0039704D"/>
    <w:rsid w:val="003A6343"/>
    <w:rsid w:val="003B1BC4"/>
    <w:rsid w:val="003B2170"/>
    <w:rsid w:val="003B2B95"/>
    <w:rsid w:val="003B4966"/>
    <w:rsid w:val="003C477B"/>
    <w:rsid w:val="003C6677"/>
    <w:rsid w:val="003D07E3"/>
    <w:rsid w:val="003D2ECA"/>
    <w:rsid w:val="003D7CE2"/>
    <w:rsid w:val="003E7C6C"/>
    <w:rsid w:val="003F2EBF"/>
    <w:rsid w:val="003F56A5"/>
    <w:rsid w:val="003F7B8A"/>
    <w:rsid w:val="00402318"/>
    <w:rsid w:val="0040565E"/>
    <w:rsid w:val="00412DEF"/>
    <w:rsid w:val="00417B53"/>
    <w:rsid w:val="00431CA9"/>
    <w:rsid w:val="004404A6"/>
    <w:rsid w:val="00441362"/>
    <w:rsid w:val="004414FD"/>
    <w:rsid w:val="00442CAC"/>
    <w:rsid w:val="00443B67"/>
    <w:rsid w:val="00446514"/>
    <w:rsid w:val="00452453"/>
    <w:rsid w:val="0045447F"/>
    <w:rsid w:val="004568F9"/>
    <w:rsid w:val="004570E4"/>
    <w:rsid w:val="00460440"/>
    <w:rsid w:val="00460D00"/>
    <w:rsid w:val="00470367"/>
    <w:rsid w:val="00472837"/>
    <w:rsid w:val="00474505"/>
    <w:rsid w:val="00477373"/>
    <w:rsid w:val="00480413"/>
    <w:rsid w:val="00486FBC"/>
    <w:rsid w:val="004C0AA3"/>
    <w:rsid w:val="004C564E"/>
    <w:rsid w:val="004D21F7"/>
    <w:rsid w:val="004D6A7A"/>
    <w:rsid w:val="004D743F"/>
    <w:rsid w:val="004E2EC1"/>
    <w:rsid w:val="004E5AEC"/>
    <w:rsid w:val="004F119D"/>
    <w:rsid w:val="004F4BA0"/>
    <w:rsid w:val="004F72D8"/>
    <w:rsid w:val="00520508"/>
    <w:rsid w:val="005206FA"/>
    <w:rsid w:val="005257DA"/>
    <w:rsid w:val="00530A18"/>
    <w:rsid w:val="005403A3"/>
    <w:rsid w:val="00553F49"/>
    <w:rsid w:val="00573953"/>
    <w:rsid w:val="00577F1B"/>
    <w:rsid w:val="00586557"/>
    <w:rsid w:val="00595224"/>
    <w:rsid w:val="005B2128"/>
    <w:rsid w:val="005C28DB"/>
    <w:rsid w:val="005D259A"/>
    <w:rsid w:val="005D3642"/>
    <w:rsid w:val="005E079D"/>
    <w:rsid w:val="005E5D02"/>
    <w:rsid w:val="005F14DC"/>
    <w:rsid w:val="005F1D6B"/>
    <w:rsid w:val="005F6441"/>
    <w:rsid w:val="00620DB7"/>
    <w:rsid w:val="006243C0"/>
    <w:rsid w:val="006263C7"/>
    <w:rsid w:val="006364E0"/>
    <w:rsid w:val="00653848"/>
    <w:rsid w:val="0066218C"/>
    <w:rsid w:val="00672674"/>
    <w:rsid w:val="0067399A"/>
    <w:rsid w:val="00683C34"/>
    <w:rsid w:val="00684397"/>
    <w:rsid w:val="0068759E"/>
    <w:rsid w:val="00691B1D"/>
    <w:rsid w:val="00693C1C"/>
    <w:rsid w:val="006956DA"/>
    <w:rsid w:val="0069676A"/>
    <w:rsid w:val="006A4C6E"/>
    <w:rsid w:val="006C2F9D"/>
    <w:rsid w:val="006C5477"/>
    <w:rsid w:val="006C7C46"/>
    <w:rsid w:val="006D551A"/>
    <w:rsid w:val="006D5DC1"/>
    <w:rsid w:val="006D6A67"/>
    <w:rsid w:val="006E142D"/>
    <w:rsid w:val="006F24D7"/>
    <w:rsid w:val="006F49BD"/>
    <w:rsid w:val="006F532E"/>
    <w:rsid w:val="00701CAE"/>
    <w:rsid w:val="00702560"/>
    <w:rsid w:val="0070286E"/>
    <w:rsid w:val="00712941"/>
    <w:rsid w:val="007243DC"/>
    <w:rsid w:val="00742468"/>
    <w:rsid w:val="007456ED"/>
    <w:rsid w:val="00752F56"/>
    <w:rsid w:val="00756202"/>
    <w:rsid w:val="00760441"/>
    <w:rsid w:val="007748F9"/>
    <w:rsid w:val="00790115"/>
    <w:rsid w:val="00791679"/>
    <w:rsid w:val="00796A1C"/>
    <w:rsid w:val="00797C90"/>
    <w:rsid w:val="007A3178"/>
    <w:rsid w:val="007C33CA"/>
    <w:rsid w:val="007C6213"/>
    <w:rsid w:val="007D0781"/>
    <w:rsid w:val="007D2B72"/>
    <w:rsid w:val="007F10A0"/>
    <w:rsid w:val="00803434"/>
    <w:rsid w:val="00807A30"/>
    <w:rsid w:val="008246D9"/>
    <w:rsid w:val="00827F48"/>
    <w:rsid w:val="00831CDF"/>
    <w:rsid w:val="00834B8C"/>
    <w:rsid w:val="00844A3C"/>
    <w:rsid w:val="008463BB"/>
    <w:rsid w:val="008605C7"/>
    <w:rsid w:val="00872C80"/>
    <w:rsid w:val="00872EA2"/>
    <w:rsid w:val="008A1916"/>
    <w:rsid w:val="008B223C"/>
    <w:rsid w:val="008B296A"/>
    <w:rsid w:val="008B7D8B"/>
    <w:rsid w:val="008C4244"/>
    <w:rsid w:val="008C755A"/>
    <w:rsid w:val="008E1D05"/>
    <w:rsid w:val="008E4CB7"/>
    <w:rsid w:val="00902C51"/>
    <w:rsid w:val="00904214"/>
    <w:rsid w:val="009046B0"/>
    <w:rsid w:val="0090557E"/>
    <w:rsid w:val="009166C8"/>
    <w:rsid w:val="00920223"/>
    <w:rsid w:val="00940207"/>
    <w:rsid w:val="00945DB6"/>
    <w:rsid w:val="00980325"/>
    <w:rsid w:val="00984229"/>
    <w:rsid w:val="009842EF"/>
    <w:rsid w:val="009848EA"/>
    <w:rsid w:val="00985E5E"/>
    <w:rsid w:val="009A090D"/>
    <w:rsid w:val="009A1F5A"/>
    <w:rsid w:val="009A2FDE"/>
    <w:rsid w:val="009A3BB6"/>
    <w:rsid w:val="009B1B77"/>
    <w:rsid w:val="009B59BF"/>
    <w:rsid w:val="009C2BD1"/>
    <w:rsid w:val="009D5E42"/>
    <w:rsid w:val="009E7A81"/>
    <w:rsid w:val="00A017E4"/>
    <w:rsid w:val="00A01C4F"/>
    <w:rsid w:val="00A032A8"/>
    <w:rsid w:val="00A04F22"/>
    <w:rsid w:val="00A13237"/>
    <w:rsid w:val="00A1574D"/>
    <w:rsid w:val="00A34BA0"/>
    <w:rsid w:val="00A36CBA"/>
    <w:rsid w:val="00A4184C"/>
    <w:rsid w:val="00A56DEF"/>
    <w:rsid w:val="00A61C23"/>
    <w:rsid w:val="00A649CD"/>
    <w:rsid w:val="00A80BE1"/>
    <w:rsid w:val="00AA6B64"/>
    <w:rsid w:val="00AA7522"/>
    <w:rsid w:val="00AE7BA1"/>
    <w:rsid w:val="00B1294D"/>
    <w:rsid w:val="00B17DFA"/>
    <w:rsid w:val="00B21DCD"/>
    <w:rsid w:val="00B3144E"/>
    <w:rsid w:val="00B31F04"/>
    <w:rsid w:val="00B3546E"/>
    <w:rsid w:val="00B43525"/>
    <w:rsid w:val="00B47836"/>
    <w:rsid w:val="00B47FE5"/>
    <w:rsid w:val="00B51BE2"/>
    <w:rsid w:val="00B53BFD"/>
    <w:rsid w:val="00B60E36"/>
    <w:rsid w:val="00B62B30"/>
    <w:rsid w:val="00B67AB8"/>
    <w:rsid w:val="00B7607E"/>
    <w:rsid w:val="00B94D9A"/>
    <w:rsid w:val="00BA0ED0"/>
    <w:rsid w:val="00BA12F2"/>
    <w:rsid w:val="00BA3BCB"/>
    <w:rsid w:val="00BA7117"/>
    <w:rsid w:val="00BB0F98"/>
    <w:rsid w:val="00BB11A7"/>
    <w:rsid w:val="00BC07F9"/>
    <w:rsid w:val="00BC6C28"/>
    <w:rsid w:val="00BD42EF"/>
    <w:rsid w:val="00BD511B"/>
    <w:rsid w:val="00BD7D74"/>
    <w:rsid w:val="00BE12E9"/>
    <w:rsid w:val="00BF1548"/>
    <w:rsid w:val="00BF2F39"/>
    <w:rsid w:val="00BF3BD4"/>
    <w:rsid w:val="00BF3C66"/>
    <w:rsid w:val="00BF628D"/>
    <w:rsid w:val="00BF7746"/>
    <w:rsid w:val="00C07141"/>
    <w:rsid w:val="00C14005"/>
    <w:rsid w:val="00C2239A"/>
    <w:rsid w:val="00C2529A"/>
    <w:rsid w:val="00C30668"/>
    <w:rsid w:val="00C313C2"/>
    <w:rsid w:val="00C37DEA"/>
    <w:rsid w:val="00C561B1"/>
    <w:rsid w:val="00C614B8"/>
    <w:rsid w:val="00C7260E"/>
    <w:rsid w:val="00C74DED"/>
    <w:rsid w:val="00C76855"/>
    <w:rsid w:val="00C912AA"/>
    <w:rsid w:val="00C915E4"/>
    <w:rsid w:val="00CB0B89"/>
    <w:rsid w:val="00CC3977"/>
    <w:rsid w:val="00CC5BAB"/>
    <w:rsid w:val="00CC68CE"/>
    <w:rsid w:val="00CD6310"/>
    <w:rsid w:val="00CE34C4"/>
    <w:rsid w:val="00CE365A"/>
    <w:rsid w:val="00CE52D1"/>
    <w:rsid w:val="00CE70A1"/>
    <w:rsid w:val="00CF0492"/>
    <w:rsid w:val="00D01AA3"/>
    <w:rsid w:val="00D03572"/>
    <w:rsid w:val="00D03FA6"/>
    <w:rsid w:val="00D05D89"/>
    <w:rsid w:val="00D1458F"/>
    <w:rsid w:val="00D2118F"/>
    <w:rsid w:val="00D2315E"/>
    <w:rsid w:val="00D254BF"/>
    <w:rsid w:val="00D33428"/>
    <w:rsid w:val="00D702FF"/>
    <w:rsid w:val="00D736C9"/>
    <w:rsid w:val="00D76177"/>
    <w:rsid w:val="00D86753"/>
    <w:rsid w:val="00D87D49"/>
    <w:rsid w:val="00D90F67"/>
    <w:rsid w:val="00D9293F"/>
    <w:rsid w:val="00DA41C3"/>
    <w:rsid w:val="00DA42E5"/>
    <w:rsid w:val="00DA454C"/>
    <w:rsid w:val="00DB4BC2"/>
    <w:rsid w:val="00DC1655"/>
    <w:rsid w:val="00DD3EE0"/>
    <w:rsid w:val="00DE149C"/>
    <w:rsid w:val="00DE1BBA"/>
    <w:rsid w:val="00DE4169"/>
    <w:rsid w:val="00DE6D1B"/>
    <w:rsid w:val="00DF1BD3"/>
    <w:rsid w:val="00DF1DD6"/>
    <w:rsid w:val="00DF2BE7"/>
    <w:rsid w:val="00E00984"/>
    <w:rsid w:val="00E14B55"/>
    <w:rsid w:val="00E4099B"/>
    <w:rsid w:val="00E52CE6"/>
    <w:rsid w:val="00E70BEA"/>
    <w:rsid w:val="00E900D5"/>
    <w:rsid w:val="00EA32E7"/>
    <w:rsid w:val="00EB69D1"/>
    <w:rsid w:val="00EC38F4"/>
    <w:rsid w:val="00ED344D"/>
    <w:rsid w:val="00ED3EBA"/>
    <w:rsid w:val="00ED57D0"/>
    <w:rsid w:val="00EE561A"/>
    <w:rsid w:val="00EE56A5"/>
    <w:rsid w:val="00EE77EE"/>
    <w:rsid w:val="00EF0697"/>
    <w:rsid w:val="00EF08DC"/>
    <w:rsid w:val="00EF5469"/>
    <w:rsid w:val="00EF5558"/>
    <w:rsid w:val="00F00286"/>
    <w:rsid w:val="00F0283C"/>
    <w:rsid w:val="00F047A0"/>
    <w:rsid w:val="00F11630"/>
    <w:rsid w:val="00F21E7A"/>
    <w:rsid w:val="00F23F0C"/>
    <w:rsid w:val="00F308CE"/>
    <w:rsid w:val="00F36BA4"/>
    <w:rsid w:val="00F40210"/>
    <w:rsid w:val="00F72C17"/>
    <w:rsid w:val="00F8147A"/>
    <w:rsid w:val="00F81C89"/>
    <w:rsid w:val="00F836EF"/>
    <w:rsid w:val="00F9261B"/>
    <w:rsid w:val="00FA0B7A"/>
    <w:rsid w:val="00FA6BF0"/>
    <w:rsid w:val="00FB5841"/>
    <w:rsid w:val="00FC64EA"/>
    <w:rsid w:val="00FE4B5A"/>
    <w:rsid w:val="00FE50C7"/>
    <w:rsid w:val="00FE7A90"/>
    <w:rsid w:val="00FF159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A30C"/>
  <w15:chartTrackingRefBased/>
  <w15:docId w15:val="{2FF2E5D0-4A96-4826-ABB6-06FFEA30C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61A"/>
    <w:pPr>
      <w:spacing w:after="100"/>
    </w:pPr>
    <w:rPr>
      <w:rFonts w:ascii="Open Sans" w:hAnsi="Open Sans"/>
    </w:rPr>
  </w:style>
  <w:style w:type="paragraph" w:styleId="Heading1">
    <w:name w:val="heading 1"/>
    <w:aliases w:val="Headline 1"/>
    <w:basedOn w:val="Normal"/>
    <w:next w:val="Normal"/>
    <w:link w:val="Heading1Char"/>
    <w:uiPriority w:val="9"/>
    <w:rsid w:val="00C2239A"/>
    <w:pPr>
      <w:keepNext/>
      <w:keepLines/>
      <w:spacing w:before="100"/>
      <w:ind w:right="1134"/>
      <w:outlineLvl w:val="0"/>
    </w:pPr>
    <w:rPr>
      <w:rFonts w:ascii="Work Sans" w:eastAsiaTheme="majorEastAsia" w:hAnsi="Work Sans" w:cs="Times New Roman (Headings CS)"/>
      <w:b/>
      <w:color w:val="E31837" w:themeColor="accent1"/>
      <w:sz w:val="72"/>
      <w:szCs w:val="32"/>
    </w:rPr>
  </w:style>
  <w:style w:type="paragraph" w:styleId="Heading2">
    <w:name w:val="heading 2"/>
    <w:aliases w:val="Headline 2"/>
    <w:basedOn w:val="Normal"/>
    <w:next w:val="Normal"/>
    <w:link w:val="Heading2Char"/>
    <w:uiPriority w:val="9"/>
    <w:unhideWhenUsed/>
    <w:rsid w:val="00486FBC"/>
    <w:pPr>
      <w:keepNext/>
      <w:keepLines/>
      <w:spacing w:before="100"/>
      <w:outlineLvl w:val="1"/>
    </w:pPr>
    <w:rPr>
      <w:rFonts w:eastAsiaTheme="majorEastAsia" w:cstheme="majorBidi"/>
      <w:color w:val="E31837" w:themeColor="accent1"/>
      <w:sz w:val="44"/>
      <w:szCs w:val="26"/>
    </w:rPr>
  </w:style>
  <w:style w:type="paragraph" w:styleId="Heading3">
    <w:name w:val="heading 3"/>
    <w:basedOn w:val="Normal"/>
    <w:link w:val="Heading3Char"/>
    <w:uiPriority w:val="9"/>
    <w:rsid w:val="006F49BD"/>
    <w:pPr>
      <w:spacing w:before="100" w:beforeAutospacing="1" w:afterAutospacing="1"/>
      <w:outlineLvl w:val="2"/>
    </w:pPr>
    <w:rPr>
      <w:rFonts w:eastAsia="Times New Roman" w:cs="Times New Roman"/>
      <w:bCs/>
      <w:color w:val="333541"/>
      <w:szCs w:val="27"/>
      <w:lang w:eastAsia="en-GB"/>
    </w:rPr>
  </w:style>
  <w:style w:type="paragraph" w:styleId="Heading4">
    <w:name w:val="heading 4"/>
    <w:basedOn w:val="Normal"/>
    <w:next w:val="Normal"/>
    <w:link w:val="Heading4Char"/>
    <w:uiPriority w:val="9"/>
    <w:semiHidden/>
    <w:unhideWhenUsed/>
    <w:rsid w:val="00DB4BC2"/>
    <w:pPr>
      <w:keepNext/>
      <w:keepLines/>
      <w:spacing w:before="40"/>
      <w:outlineLvl w:val="3"/>
    </w:pPr>
    <w:rPr>
      <w:rFonts w:asciiTheme="majorHAnsi" w:eastAsiaTheme="majorEastAsia" w:hAnsiTheme="majorHAnsi" w:cstheme="majorBidi"/>
      <w:i/>
      <w:iCs/>
      <w:color w:val="A91228" w:themeColor="accent1" w:themeShade="BF"/>
    </w:rPr>
  </w:style>
  <w:style w:type="paragraph" w:styleId="Heading5">
    <w:name w:val="heading 5"/>
    <w:basedOn w:val="Normal"/>
    <w:next w:val="Normal"/>
    <w:link w:val="Heading5Char"/>
    <w:uiPriority w:val="9"/>
    <w:semiHidden/>
    <w:unhideWhenUsed/>
    <w:qFormat/>
    <w:rsid w:val="00DB4BC2"/>
    <w:pPr>
      <w:keepNext/>
      <w:keepLines/>
      <w:spacing w:before="40"/>
      <w:outlineLvl w:val="4"/>
    </w:pPr>
    <w:rPr>
      <w:rFonts w:asciiTheme="majorHAnsi" w:eastAsiaTheme="majorEastAsia" w:hAnsiTheme="majorHAnsi" w:cstheme="majorBidi"/>
      <w:color w:val="A9122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A65"/>
    <w:pPr>
      <w:tabs>
        <w:tab w:val="center" w:pos="4513"/>
        <w:tab w:val="right" w:pos="9026"/>
      </w:tabs>
    </w:pPr>
  </w:style>
  <w:style w:type="character" w:customStyle="1" w:styleId="HeaderChar">
    <w:name w:val="Header Char"/>
    <w:basedOn w:val="DefaultParagraphFont"/>
    <w:link w:val="Header"/>
    <w:uiPriority w:val="99"/>
    <w:rsid w:val="00255A65"/>
  </w:style>
  <w:style w:type="paragraph" w:styleId="Footer">
    <w:name w:val="footer"/>
    <w:basedOn w:val="Normal"/>
    <w:link w:val="FooterChar"/>
    <w:uiPriority w:val="99"/>
    <w:unhideWhenUsed/>
    <w:rsid w:val="00255A65"/>
    <w:pPr>
      <w:tabs>
        <w:tab w:val="center" w:pos="4513"/>
        <w:tab w:val="right" w:pos="9026"/>
      </w:tabs>
    </w:pPr>
  </w:style>
  <w:style w:type="character" w:customStyle="1" w:styleId="FooterChar">
    <w:name w:val="Footer Char"/>
    <w:basedOn w:val="DefaultParagraphFont"/>
    <w:link w:val="Footer"/>
    <w:uiPriority w:val="99"/>
    <w:rsid w:val="00255A65"/>
  </w:style>
  <w:style w:type="paragraph" w:styleId="NormalWeb">
    <w:name w:val="Normal (Web)"/>
    <w:basedOn w:val="Normal"/>
    <w:uiPriority w:val="99"/>
    <w:unhideWhenUsed/>
    <w:rsid w:val="001033E1"/>
    <w:pPr>
      <w:spacing w:before="100" w:beforeAutospacing="1"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6F49BD"/>
    <w:rPr>
      <w:rFonts w:ascii="Open Sans" w:eastAsia="Times New Roman" w:hAnsi="Open Sans" w:cs="Times New Roman"/>
      <w:bCs/>
      <w:color w:val="333541"/>
      <w:sz w:val="28"/>
      <w:szCs w:val="27"/>
      <w:lang w:eastAsia="en-GB"/>
    </w:rPr>
  </w:style>
  <w:style w:type="paragraph" w:customStyle="1" w:styleId="f4">
    <w:name w:val="f4"/>
    <w:basedOn w:val="Normal"/>
    <w:rsid w:val="00DB4BC2"/>
    <w:pPr>
      <w:spacing w:before="100" w:beforeAutospacing="1" w:afterAutospacing="1"/>
    </w:pPr>
    <w:rPr>
      <w:rFonts w:ascii="Times New Roman" w:eastAsia="Times New Roman" w:hAnsi="Times New Roman" w:cs="Times New Roman"/>
      <w:lang w:eastAsia="en-GB"/>
    </w:rPr>
  </w:style>
  <w:style w:type="character" w:styleId="Emphasis">
    <w:name w:val="Emphasis"/>
    <w:basedOn w:val="DefaultParagraphFont"/>
    <w:uiPriority w:val="20"/>
    <w:rsid w:val="00DB4BC2"/>
    <w:rPr>
      <w:i/>
      <w:iCs/>
    </w:rPr>
  </w:style>
  <w:style w:type="character" w:styleId="Hyperlink">
    <w:name w:val="Hyperlink"/>
    <w:basedOn w:val="DefaultParagraphFont"/>
    <w:uiPriority w:val="99"/>
    <w:unhideWhenUsed/>
    <w:rsid w:val="00DB4BC2"/>
    <w:rPr>
      <w:color w:val="0000FF"/>
      <w:u w:val="single"/>
    </w:rPr>
  </w:style>
  <w:style w:type="character" w:customStyle="1" w:styleId="Heading2Char">
    <w:name w:val="Heading 2 Char"/>
    <w:aliases w:val="Headline 2 Char"/>
    <w:basedOn w:val="DefaultParagraphFont"/>
    <w:link w:val="Heading2"/>
    <w:uiPriority w:val="9"/>
    <w:rsid w:val="00486FBC"/>
    <w:rPr>
      <w:rFonts w:ascii="Open Sans" w:eastAsiaTheme="majorEastAsia" w:hAnsi="Open Sans" w:cstheme="majorBidi"/>
      <w:color w:val="E31837" w:themeColor="accent1"/>
      <w:sz w:val="44"/>
      <w:szCs w:val="26"/>
    </w:rPr>
  </w:style>
  <w:style w:type="character" w:customStyle="1" w:styleId="Heading4Char">
    <w:name w:val="Heading 4 Char"/>
    <w:basedOn w:val="DefaultParagraphFont"/>
    <w:link w:val="Heading4"/>
    <w:uiPriority w:val="9"/>
    <w:semiHidden/>
    <w:rsid w:val="00DB4BC2"/>
    <w:rPr>
      <w:rFonts w:asciiTheme="majorHAnsi" w:eastAsiaTheme="majorEastAsia" w:hAnsiTheme="majorHAnsi" w:cstheme="majorBidi"/>
      <w:i/>
      <w:iCs/>
      <w:color w:val="A91228" w:themeColor="accent1" w:themeShade="BF"/>
    </w:rPr>
  </w:style>
  <w:style w:type="character" w:customStyle="1" w:styleId="Heading5Char">
    <w:name w:val="Heading 5 Char"/>
    <w:basedOn w:val="DefaultParagraphFont"/>
    <w:link w:val="Heading5"/>
    <w:uiPriority w:val="9"/>
    <w:semiHidden/>
    <w:rsid w:val="00DB4BC2"/>
    <w:rPr>
      <w:rFonts w:asciiTheme="majorHAnsi" w:eastAsiaTheme="majorEastAsia" w:hAnsiTheme="majorHAnsi" w:cstheme="majorBidi"/>
      <w:color w:val="A91228" w:themeColor="accent1" w:themeShade="BF"/>
    </w:rPr>
  </w:style>
  <w:style w:type="paragraph" w:styleId="ListParagraph">
    <w:name w:val="List Paragraph"/>
    <w:basedOn w:val="Normal"/>
    <w:uiPriority w:val="34"/>
    <w:qFormat/>
    <w:rsid w:val="001B4113"/>
    <w:pPr>
      <w:ind w:left="720"/>
      <w:contextualSpacing/>
    </w:pPr>
  </w:style>
  <w:style w:type="character" w:customStyle="1" w:styleId="Heading1Char">
    <w:name w:val="Heading 1 Char"/>
    <w:aliases w:val="Headline 1 Char"/>
    <w:basedOn w:val="DefaultParagraphFont"/>
    <w:link w:val="Heading1"/>
    <w:uiPriority w:val="9"/>
    <w:rsid w:val="00C2239A"/>
    <w:rPr>
      <w:rFonts w:ascii="Work Sans" w:eastAsiaTheme="majorEastAsia" w:hAnsi="Work Sans" w:cs="Times New Roman (Headings CS)"/>
      <w:b/>
      <w:color w:val="E31837" w:themeColor="accent1"/>
      <w:sz w:val="72"/>
      <w:szCs w:val="32"/>
    </w:rPr>
  </w:style>
  <w:style w:type="paragraph" w:styleId="Title">
    <w:name w:val="Title"/>
    <w:basedOn w:val="Normal"/>
    <w:next w:val="Normal"/>
    <w:link w:val="TitleChar"/>
    <w:uiPriority w:val="10"/>
    <w:rsid w:val="00003BDF"/>
    <w:pPr>
      <w:spacing w:before="100"/>
      <w:ind w:right="1134"/>
      <w:contextualSpacing/>
    </w:pPr>
    <w:rPr>
      <w:rFonts w:ascii="Work Sans" w:eastAsiaTheme="majorEastAsia" w:hAnsi="Work Sans" w:cstheme="majorBidi"/>
      <w:b/>
      <w:bCs/>
      <w:color w:val="E31837" w:themeColor="accent1"/>
      <w:spacing w:val="-10"/>
      <w:kern w:val="28"/>
      <w:sz w:val="72"/>
      <w:szCs w:val="112"/>
      <w:lang w:val="en-GB"/>
    </w:rPr>
  </w:style>
  <w:style w:type="character" w:customStyle="1" w:styleId="TitleChar">
    <w:name w:val="Title Char"/>
    <w:basedOn w:val="DefaultParagraphFont"/>
    <w:link w:val="Title"/>
    <w:uiPriority w:val="10"/>
    <w:rsid w:val="00003BDF"/>
    <w:rPr>
      <w:rFonts w:ascii="Work Sans" w:eastAsiaTheme="majorEastAsia" w:hAnsi="Work Sans" w:cstheme="majorBidi"/>
      <w:b/>
      <w:bCs/>
      <w:color w:val="E31837" w:themeColor="accent1"/>
      <w:spacing w:val="-10"/>
      <w:kern w:val="28"/>
      <w:sz w:val="72"/>
      <w:szCs w:val="112"/>
      <w:lang w:val="en-GB"/>
    </w:rPr>
  </w:style>
  <w:style w:type="paragraph" w:customStyle="1" w:styleId="Quotation">
    <w:name w:val="Quotation"/>
    <w:basedOn w:val="Normal"/>
    <w:next w:val="Normal"/>
    <w:rsid w:val="009C2BD1"/>
    <w:pPr>
      <w:spacing w:after="120"/>
      <w:ind w:left="851" w:right="851"/>
    </w:pPr>
    <w:rPr>
      <w:color w:val="333441" w:themeColor="text2"/>
      <w:lang w:val="en-GB"/>
    </w:rPr>
  </w:style>
  <w:style w:type="paragraph" w:customStyle="1" w:styleId="NumberedList">
    <w:name w:val="Numbered List"/>
    <w:basedOn w:val="ListParagraph"/>
    <w:qFormat/>
    <w:rsid w:val="00ED3EBA"/>
    <w:pPr>
      <w:numPr>
        <w:numId w:val="1"/>
      </w:numPr>
      <w:spacing w:after="120"/>
      <w:ind w:left="641" w:hanging="357"/>
      <w:contextualSpacing w:val="0"/>
    </w:pPr>
    <w:rPr>
      <w:lang w:val="en-GB"/>
    </w:rPr>
  </w:style>
  <w:style w:type="paragraph" w:customStyle="1" w:styleId="Bullets">
    <w:name w:val="Bullets"/>
    <w:basedOn w:val="ListParagraph"/>
    <w:qFormat/>
    <w:rsid w:val="00B31F04"/>
    <w:pPr>
      <w:numPr>
        <w:numId w:val="2"/>
      </w:numPr>
      <w:contextualSpacing w:val="0"/>
    </w:pPr>
    <w:rPr>
      <w:lang w:val="en-GB"/>
    </w:rPr>
  </w:style>
  <w:style w:type="paragraph" w:customStyle="1" w:styleId="Sub-bullets">
    <w:name w:val="Sub-bullets"/>
    <w:basedOn w:val="Bullets"/>
    <w:qFormat/>
    <w:rsid w:val="000D0F25"/>
    <w:pPr>
      <w:numPr>
        <w:numId w:val="3"/>
      </w:numPr>
      <w:ind w:left="1066" w:hanging="357"/>
    </w:pPr>
  </w:style>
  <w:style w:type="table" w:styleId="GridTable1Light-Accent1">
    <w:name w:val="Grid Table 1 Light Accent 1"/>
    <w:basedOn w:val="TableNormal"/>
    <w:uiPriority w:val="46"/>
    <w:rsid w:val="00CC3977"/>
    <w:rPr>
      <w:lang w:val="en-GB"/>
    </w:rPr>
    <w:tblPr>
      <w:tblStyleRowBandSize w:val="1"/>
      <w:tblStyleColBandSize w:val="1"/>
      <w:tblBorders>
        <w:top w:val="single" w:sz="4" w:space="0" w:color="3B4347"/>
        <w:left w:val="single" w:sz="4" w:space="0" w:color="3B4347"/>
        <w:bottom w:val="single" w:sz="4" w:space="0" w:color="3B4347"/>
        <w:right w:val="single" w:sz="4" w:space="0" w:color="3B4347"/>
        <w:insideH w:val="single" w:sz="4" w:space="0" w:color="3B4347"/>
        <w:insideV w:val="single" w:sz="4" w:space="0" w:color="3B4347"/>
      </w:tblBorders>
    </w:tblPr>
    <w:tblStylePr w:type="firstRow">
      <w:rPr>
        <w:b/>
        <w:bCs/>
      </w:rPr>
      <w:tblPr/>
      <w:tcPr>
        <w:tcBorders>
          <w:bottom w:val="single" w:sz="12" w:space="0" w:color="F07284" w:themeColor="accent1" w:themeTint="99"/>
        </w:tcBorders>
      </w:tcPr>
    </w:tblStylePr>
    <w:tblStylePr w:type="lastRow">
      <w:rPr>
        <w:b/>
        <w:bCs/>
      </w:rPr>
      <w:tblPr/>
      <w:tcPr>
        <w:tcBorders>
          <w:top w:val="double" w:sz="2" w:space="0" w:color="F07284"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1D1CFA"/>
    <w:pPr>
      <w:numPr>
        <w:numId w:val="5"/>
      </w:numPr>
    </w:pPr>
  </w:style>
  <w:style w:type="numbering" w:customStyle="1" w:styleId="CurrentList2">
    <w:name w:val="Current List2"/>
    <w:uiPriority w:val="99"/>
    <w:rsid w:val="001D1CFA"/>
    <w:pPr>
      <w:numPr>
        <w:numId w:val="7"/>
      </w:numPr>
    </w:pPr>
  </w:style>
  <w:style w:type="table" w:styleId="TableGrid">
    <w:name w:val="Table Grid"/>
    <w:basedOn w:val="TableNormal"/>
    <w:uiPriority w:val="59"/>
    <w:rsid w:val="00CC3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3">
    <w:name w:val="Current List3"/>
    <w:uiPriority w:val="99"/>
    <w:rsid w:val="00DE6D1B"/>
    <w:pPr>
      <w:numPr>
        <w:numId w:val="9"/>
      </w:numPr>
    </w:pPr>
  </w:style>
  <w:style w:type="numbering" w:customStyle="1" w:styleId="CurrentList4">
    <w:name w:val="Current List4"/>
    <w:uiPriority w:val="99"/>
    <w:rsid w:val="00DE6D1B"/>
    <w:pPr>
      <w:numPr>
        <w:numId w:val="11"/>
      </w:numPr>
    </w:pPr>
  </w:style>
  <w:style w:type="character" w:styleId="UnresolvedMention">
    <w:name w:val="Unresolved Mention"/>
    <w:basedOn w:val="DefaultParagraphFont"/>
    <w:uiPriority w:val="99"/>
    <w:semiHidden/>
    <w:unhideWhenUsed/>
    <w:rsid w:val="000354B5"/>
    <w:rPr>
      <w:color w:val="605E5C"/>
      <w:shd w:val="clear" w:color="auto" w:fill="E1DFDD"/>
    </w:rPr>
  </w:style>
  <w:style w:type="numbering" w:customStyle="1" w:styleId="CurrentList5">
    <w:name w:val="Current List5"/>
    <w:uiPriority w:val="99"/>
    <w:rsid w:val="005D259A"/>
    <w:pPr>
      <w:numPr>
        <w:numId w:val="13"/>
      </w:numPr>
    </w:pPr>
  </w:style>
  <w:style w:type="numbering" w:customStyle="1" w:styleId="CurrentList6">
    <w:name w:val="Current List6"/>
    <w:uiPriority w:val="99"/>
    <w:rsid w:val="005D259A"/>
    <w:pPr>
      <w:numPr>
        <w:numId w:val="14"/>
      </w:numPr>
    </w:pPr>
  </w:style>
  <w:style w:type="character" w:styleId="FollowedHyperlink">
    <w:name w:val="FollowedHyperlink"/>
    <w:basedOn w:val="DefaultParagraphFont"/>
    <w:uiPriority w:val="99"/>
    <w:semiHidden/>
    <w:unhideWhenUsed/>
    <w:rsid w:val="0067399A"/>
    <w:rPr>
      <w:color w:val="954F72" w:themeColor="followedHyperlink"/>
      <w:u w:val="single"/>
    </w:rPr>
  </w:style>
  <w:style w:type="paragraph" w:customStyle="1" w:styleId="TableBold">
    <w:name w:val="Table Bold"/>
    <w:basedOn w:val="Normal"/>
    <w:next w:val="Normal"/>
    <w:qFormat/>
    <w:rsid w:val="00F00286"/>
    <w:rPr>
      <w:b/>
      <w:bCs/>
      <w:color w:val="1A1A1A" w:themeColor="background1" w:themeShade="1A"/>
      <w:lang w:val="en-GB"/>
    </w:rPr>
  </w:style>
  <w:style w:type="numbering" w:customStyle="1" w:styleId="CurrentList7">
    <w:name w:val="Current List7"/>
    <w:uiPriority w:val="99"/>
    <w:rsid w:val="00B31F04"/>
    <w:pPr>
      <w:numPr>
        <w:numId w:val="15"/>
      </w:numPr>
    </w:pPr>
  </w:style>
  <w:style w:type="paragraph" w:customStyle="1" w:styleId="TableRegular">
    <w:name w:val="Table Regular"/>
    <w:basedOn w:val="Normal"/>
    <w:rsid w:val="00D2315E"/>
    <w:rPr>
      <w:lang w:val="en-GB"/>
    </w:rPr>
  </w:style>
  <w:style w:type="paragraph" w:customStyle="1" w:styleId="Head3">
    <w:name w:val="Head 3"/>
    <w:basedOn w:val="Normal"/>
    <w:next w:val="Normal"/>
    <w:qFormat/>
    <w:rsid w:val="00F21E7A"/>
    <w:rPr>
      <w:color w:val="E31837" w:themeColor="accent1"/>
      <w:sz w:val="36"/>
    </w:rPr>
  </w:style>
  <w:style w:type="paragraph" w:customStyle="1" w:styleId="Head4">
    <w:name w:val="Head 4"/>
    <w:basedOn w:val="Normal"/>
    <w:next w:val="Normal"/>
    <w:qFormat/>
    <w:rsid w:val="00F21E7A"/>
    <w:rPr>
      <w:color w:val="E31837" w:themeColor="accent1"/>
      <w:sz w:val="28"/>
    </w:rPr>
  </w:style>
  <w:style w:type="paragraph" w:customStyle="1" w:styleId="Head1">
    <w:name w:val="Head 1"/>
    <w:basedOn w:val="Heading1"/>
    <w:next w:val="Normal"/>
    <w:qFormat/>
    <w:rsid w:val="003D7CE2"/>
  </w:style>
  <w:style w:type="paragraph" w:customStyle="1" w:styleId="Head2">
    <w:name w:val="Head 2"/>
    <w:basedOn w:val="Normal"/>
    <w:next w:val="Normal"/>
    <w:qFormat/>
    <w:rsid w:val="005D3642"/>
    <w:rPr>
      <w:rFonts w:cs="Open Sans"/>
      <w:bCs/>
      <w:color w:val="E31837" w:themeColor="accent1"/>
      <w:sz w:val="44"/>
      <w:szCs w:val="44"/>
    </w:rPr>
  </w:style>
  <w:style w:type="paragraph" w:customStyle="1" w:styleId="TableContent">
    <w:name w:val="Table Content"/>
    <w:basedOn w:val="Normal"/>
    <w:next w:val="Normal"/>
    <w:qFormat/>
    <w:rsid w:val="00446514"/>
    <w:pPr>
      <w:tabs>
        <w:tab w:val="left" w:leader="dot" w:pos="8505"/>
      </w:tabs>
      <w:spacing w:line="360" w:lineRule="exact"/>
      <w:ind w:left="720"/>
    </w:pPr>
    <w:rPr>
      <w:rFonts w:eastAsia="Times New Roman" w:cs="Open Sans"/>
      <w:color w:val="000000" w:themeColor="text1"/>
      <w:lang w:eastAsia="en-GB"/>
    </w:rPr>
  </w:style>
  <w:style w:type="paragraph" w:customStyle="1" w:styleId="paragraph">
    <w:name w:val="paragraph"/>
    <w:basedOn w:val="Normal"/>
    <w:rsid w:val="00FA0B7A"/>
    <w:pPr>
      <w:spacing w:before="100" w:beforeAutospacing="1"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FA0B7A"/>
  </w:style>
  <w:style w:type="character" w:customStyle="1" w:styleId="eop">
    <w:name w:val="eop"/>
    <w:basedOn w:val="DefaultParagraphFont"/>
    <w:rsid w:val="00FA0B7A"/>
  </w:style>
  <w:style w:type="character" w:customStyle="1" w:styleId="spellingerror">
    <w:name w:val="spellingerror"/>
    <w:basedOn w:val="DefaultParagraphFont"/>
    <w:rsid w:val="00FA0B7A"/>
  </w:style>
  <w:style w:type="character" w:customStyle="1" w:styleId="contextualspellingandgrammarerror">
    <w:name w:val="contextualspellingandgrammarerror"/>
    <w:basedOn w:val="DefaultParagraphFont"/>
    <w:rsid w:val="00FA0B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70765">
      <w:bodyDiv w:val="1"/>
      <w:marLeft w:val="0"/>
      <w:marRight w:val="0"/>
      <w:marTop w:val="0"/>
      <w:marBottom w:val="0"/>
      <w:divBdr>
        <w:top w:val="none" w:sz="0" w:space="0" w:color="auto"/>
        <w:left w:val="none" w:sz="0" w:space="0" w:color="auto"/>
        <w:bottom w:val="none" w:sz="0" w:space="0" w:color="auto"/>
        <w:right w:val="none" w:sz="0" w:space="0" w:color="auto"/>
      </w:divBdr>
      <w:divsChild>
        <w:div w:id="368384459">
          <w:marLeft w:val="0"/>
          <w:marRight w:val="0"/>
          <w:marTop w:val="0"/>
          <w:marBottom w:val="0"/>
          <w:divBdr>
            <w:top w:val="none" w:sz="0" w:space="0" w:color="auto"/>
            <w:left w:val="none" w:sz="0" w:space="0" w:color="auto"/>
            <w:bottom w:val="none" w:sz="0" w:space="0" w:color="auto"/>
            <w:right w:val="none" w:sz="0" w:space="0" w:color="auto"/>
          </w:divBdr>
          <w:divsChild>
            <w:div w:id="404498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72199">
      <w:bodyDiv w:val="1"/>
      <w:marLeft w:val="0"/>
      <w:marRight w:val="0"/>
      <w:marTop w:val="0"/>
      <w:marBottom w:val="0"/>
      <w:divBdr>
        <w:top w:val="none" w:sz="0" w:space="0" w:color="auto"/>
        <w:left w:val="none" w:sz="0" w:space="0" w:color="auto"/>
        <w:bottom w:val="none" w:sz="0" w:space="0" w:color="auto"/>
        <w:right w:val="none" w:sz="0" w:space="0" w:color="auto"/>
      </w:divBdr>
    </w:div>
    <w:div w:id="844825164">
      <w:bodyDiv w:val="1"/>
      <w:marLeft w:val="0"/>
      <w:marRight w:val="0"/>
      <w:marTop w:val="0"/>
      <w:marBottom w:val="0"/>
      <w:divBdr>
        <w:top w:val="none" w:sz="0" w:space="0" w:color="auto"/>
        <w:left w:val="none" w:sz="0" w:space="0" w:color="auto"/>
        <w:bottom w:val="none" w:sz="0" w:space="0" w:color="auto"/>
        <w:right w:val="none" w:sz="0" w:space="0" w:color="auto"/>
      </w:divBdr>
    </w:div>
    <w:div w:id="970404620">
      <w:bodyDiv w:val="1"/>
      <w:marLeft w:val="0"/>
      <w:marRight w:val="0"/>
      <w:marTop w:val="0"/>
      <w:marBottom w:val="0"/>
      <w:divBdr>
        <w:top w:val="none" w:sz="0" w:space="0" w:color="auto"/>
        <w:left w:val="none" w:sz="0" w:space="0" w:color="auto"/>
        <w:bottom w:val="none" w:sz="0" w:space="0" w:color="auto"/>
        <w:right w:val="none" w:sz="0" w:space="0" w:color="auto"/>
      </w:divBdr>
    </w:div>
    <w:div w:id="1338115052">
      <w:bodyDiv w:val="1"/>
      <w:marLeft w:val="0"/>
      <w:marRight w:val="0"/>
      <w:marTop w:val="0"/>
      <w:marBottom w:val="0"/>
      <w:divBdr>
        <w:top w:val="none" w:sz="0" w:space="0" w:color="auto"/>
        <w:left w:val="none" w:sz="0" w:space="0" w:color="auto"/>
        <w:bottom w:val="none" w:sz="0" w:space="0" w:color="auto"/>
        <w:right w:val="none" w:sz="0" w:space="0" w:color="auto"/>
      </w:divBdr>
      <w:divsChild>
        <w:div w:id="618688616">
          <w:marLeft w:val="0"/>
          <w:marRight w:val="0"/>
          <w:marTop w:val="0"/>
          <w:marBottom w:val="0"/>
          <w:divBdr>
            <w:top w:val="none" w:sz="0" w:space="0" w:color="auto"/>
            <w:left w:val="none" w:sz="0" w:space="0" w:color="auto"/>
            <w:bottom w:val="none" w:sz="0" w:space="0" w:color="auto"/>
            <w:right w:val="none" w:sz="0" w:space="0" w:color="auto"/>
          </w:divBdr>
        </w:div>
        <w:div w:id="23485892">
          <w:marLeft w:val="0"/>
          <w:marRight w:val="0"/>
          <w:marTop w:val="0"/>
          <w:marBottom w:val="0"/>
          <w:divBdr>
            <w:top w:val="none" w:sz="0" w:space="0" w:color="auto"/>
            <w:left w:val="none" w:sz="0" w:space="0" w:color="auto"/>
            <w:bottom w:val="none" w:sz="0" w:space="0" w:color="auto"/>
            <w:right w:val="none" w:sz="0" w:space="0" w:color="auto"/>
          </w:divBdr>
        </w:div>
      </w:divsChild>
    </w:div>
    <w:div w:id="1378161370">
      <w:bodyDiv w:val="1"/>
      <w:marLeft w:val="0"/>
      <w:marRight w:val="0"/>
      <w:marTop w:val="0"/>
      <w:marBottom w:val="0"/>
      <w:divBdr>
        <w:top w:val="none" w:sz="0" w:space="0" w:color="auto"/>
        <w:left w:val="none" w:sz="0" w:space="0" w:color="auto"/>
        <w:bottom w:val="none" w:sz="0" w:space="0" w:color="auto"/>
        <w:right w:val="none" w:sz="0" w:space="0" w:color="auto"/>
      </w:divBdr>
      <w:divsChild>
        <w:div w:id="216860717">
          <w:marLeft w:val="0"/>
          <w:marRight w:val="0"/>
          <w:marTop w:val="0"/>
          <w:marBottom w:val="0"/>
          <w:divBdr>
            <w:top w:val="none" w:sz="0" w:space="0" w:color="auto"/>
            <w:left w:val="none" w:sz="0" w:space="0" w:color="auto"/>
            <w:bottom w:val="none" w:sz="0" w:space="0" w:color="auto"/>
            <w:right w:val="none" w:sz="0" w:space="0" w:color="auto"/>
          </w:divBdr>
          <w:divsChild>
            <w:div w:id="84425746">
              <w:marLeft w:val="0"/>
              <w:marRight w:val="0"/>
              <w:marTop w:val="0"/>
              <w:marBottom w:val="0"/>
              <w:divBdr>
                <w:top w:val="none" w:sz="0" w:space="0" w:color="auto"/>
                <w:left w:val="none" w:sz="0" w:space="0" w:color="auto"/>
                <w:bottom w:val="none" w:sz="0" w:space="0" w:color="auto"/>
                <w:right w:val="none" w:sz="0" w:space="0" w:color="auto"/>
              </w:divBdr>
              <w:divsChild>
                <w:div w:id="414328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12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9755543">
          <w:marLeft w:val="0"/>
          <w:marRight w:val="0"/>
          <w:marTop w:val="0"/>
          <w:marBottom w:val="0"/>
          <w:divBdr>
            <w:top w:val="none" w:sz="0" w:space="0" w:color="auto"/>
            <w:left w:val="none" w:sz="0" w:space="0" w:color="auto"/>
            <w:bottom w:val="none" w:sz="0" w:space="0" w:color="auto"/>
            <w:right w:val="none" w:sz="0" w:space="0" w:color="auto"/>
          </w:divBdr>
          <w:divsChild>
            <w:div w:id="665128075">
              <w:marLeft w:val="0"/>
              <w:marRight w:val="0"/>
              <w:marTop w:val="0"/>
              <w:marBottom w:val="0"/>
              <w:divBdr>
                <w:top w:val="none" w:sz="0" w:space="0" w:color="auto"/>
                <w:left w:val="none" w:sz="0" w:space="0" w:color="auto"/>
                <w:bottom w:val="none" w:sz="0" w:space="0" w:color="auto"/>
                <w:right w:val="none" w:sz="0" w:space="0" w:color="auto"/>
              </w:divBdr>
            </w:div>
          </w:divsChild>
        </w:div>
        <w:div w:id="256181069">
          <w:marLeft w:val="0"/>
          <w:marRight w:val="0"/>
          <w:marTop w:val="0"/>
          <w:marBottom w:val="0"/>
          <w:divBdr>
            <w:top w:val="none" w:sz="0" w:space="0" w:color="auto"/>
            <w:left w:val="none" w:sz="0" w:space="0" w:color="auto"/>
            <w:bottom w:val="none" w:sz="0" w:space="0" w:color="auto"/>
            <w:right w:val="none" w:sz="0" w:space="0" w:color="auto"/>
          </w:divBdr>
          <w:divsChild>
            <w:div w:id="1292783735">
              <w:marLeft w:val="0"/>
              <w:marRight w:val="0"/>
              <w:marTop w:val="0"/>
              <w:marBottom w:val="0"/>
              <w:divBdr>
                <w:top w:val="none" w:sz="0" w:space="0" w:color="auto"/>
                <w:left w:val="none" w:sz="0" w:space="0" w:color="auto"/>
                <w:bottom w:val="none" w:sz="0" w:space="0" w:color="auto"/>
                <w:right w:val="none" w:sz="0" w:space="0" w:color="auto"/>
              </w:divBdr>
              <w:divsChild>
                <w:div w:id="798843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7861618">
          <w:marLeft w:val="0"/>
          <w:marRight w:val="0"/>
          <w:marTop w:val="0"/>
          <w:marBottom w:val="0"/>
          <w:divBdr>
            <w:top w:val="none" w:sz="0" w:space="0" w:color="auto"/>
            <w:left w:val="none" w:sz="0" w:space="0" w:color="auto"/>
            <w:bottom w:val="none" w:sz="0" w:space="0" w:color="auto"/>
            <w:right w:val="none" w:sz="0" w:space="0" w:color="auto"/>
          </w:divBdr>
          <w:divsChild>
            <w:div w:id="997852924">
              <w:marLeft w:val="0"/>
              <w:marRight w:val="0"/>
              <w:marTop w:val="0"/>
              <w:marBottom w:val="0"/>
              <w:divBdr>
                <w:top w:val="none" w:sz="0" w:space="0" w:color="auto"/>
                <w:left w:val="none" w:sz="0" w:space="0" w:color="auto"/>
                <w:bottom w:val="none" w:sz="0" w:space="0" w:color="auto"/>
                <w:right w:val="none" w:sz="0" w:space="0" w:color="auto"/>
              </w:divBdr>
            </w:div>
          </w:divsChild>
        </w:div>
        <w:div w:id="1461915511">
          <w:marLeft w:val="0"/>
          <w:marRight w:val="0"/>
          <w:marTop w:val="0"/>
          <w:marBottom w:val="0"/>
          <w:divBdr>
            <w:top w:val="none" w:sz="0" w:space="0" w:color="auto"/>
            <w:left w:val="none" w:sz="0" w:space="0" w:color="auto"/>
            <w:bottom w:val="none" w:sz="0" w:space="0" w:color="auto"/>
            <w:right w:val="none" w:sz="0" w:space="0" w:color="auto"/>
          </w:divBdr>
          <w:divsChild>
            <w:div w:id="2053844057">
              <w:marLeft w:val="0"/>
              <w:marRight w:val="0"/>
              <w:marTop w:val="0"/>
              <w:marBottom w:val="0"/>
              <w:divBdr>
                <w:top w:val="none" w:sz="0" w:space="0" w:color="auto"/>
                <w:left w:val="none" w:sz="0" w:space="0" w:color="auto"/>
                <w:bottom w:val="none" w:sz="0" w:space="0" w:color="auto"/>
                <w:right w:val="none" w:sz="0" w:space="0" w:color="auto"/>
              </w:divBdr>
              <w:divsChild>
                <w:div w:id="1713113867">
                  <w:blockQuote w:val="1"/>
                  <w:marLeft w:val="720"/>
                  <w:marRight w:val="720"/>
                  <w:marTop w:val="100"/>
                  <w:marBottom w:val="100"/>
                  <w:divBdr>
                    <w:top w:val="none" w:sz="0" w:space="0" w:color="auto"/>
                    <w:left w:val="none" w:sz="0" w:space="0" w:color="auto"/>
                    <w:bottom w:val="none" w:sz="0" w:space="0" w:color="auto"/>
                    <w:right w:val="none" w:sz="0" w:space="0" w:color="auto"/>
                  </w:divBdr>
                </w:div>
                <w:div w:id="998773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5224110">
          <w:marLeft w:val="0"/>
          <w:marRight w:val="0"/>
          <w:marTop w:val="0"/>
          <w:marBottom w:val="0"/>
          <w:divBdr>
            <w:top w:val="none" w:sz="0" w:space="0" w:color="auto"/>
            <w:left w:val="none" w:sz="0" w:space="0" w:color="auto"/>
            <w:bottom w:val="none" w:sz="0" w:space="0" w:color="auto"/>
            <w:right w:val="none" w:sz="0" w:space="0" w:color="auto"/>
          </w:divBdr>
          <w:divsChild>
            <w:div w:id="1314875167">
              <w:marLeft w:val="0"/>
              <w:marRight w:val="0"/>
              <w:marTop w:val="0"/>
              <w:marBottom w:val="0"/>
              <w:divBdr>
                <w:top w:val="none" w:sz="0" w:space="0" w:color="auto"/>
                <w:left w:val="none" w:sz="0" w:space="0" w:color="auto"/>
                <w:bottom w:val="none" w:sz="0" w:space="0" w:color="auto"/>
                <w:right w:val="none" w:sz="0" w:space="0" w:color="auto"/>
              </w:divBdr>
            </w:div>
          </w:divsChild>
        </w:div>
        <w:div w:id="1494179448">
          <w:marLeft w:val="0"/>
          <w:marRight w:val="0"/>
          <w:marTop w:val="0"/>
          <w:marBottom w:val="0"/>
          <w:divBdr>
            <w:top w:val="none" w:sz="0" w:space="0" w:color="auto"/>
            <w:left w:val="none" w:sz="0" w:space="0" w:color="auto"/>
            <w:bottom w:val="none" w:sz="0" w:space="0" w:color="auto"/>
            <w:right w:val="none" w:sz="0" w:space="0" w:color="auto"/>
          </w:divBdr>
          <w:divsChild>
            <w:div w:id="528184751">
              <w:marLeft w:val="0"/>
              <w:marRight w:val="0"/>
              <w:marTop w:val="0"/>
              <w:marBottom w:val="0"/>
              <w:divBdr>
                <w:top w:val="none" w:sz="0" w:space="0" w:color="auto"/>
                <w:left w:val="none" w:sz="0" w:space="0" w:color="auto"/>
                <w:bottom w:val="none" w:sz="0" w:space="0" w:color="auto"/>
                <w:right w:val="none" w:sz="0" w:space="0" w:color="auto"/>
              </w:divBdr>
            </w:div>
          </w:divsChild>
        </w:div>
        <w:div w:id="106891430">
          <w:marLeft w:val="0"/>
          <w:marRight w:val="0"/>
          <w:marTop w:val="0"/>
          <w:marBottom w:val="0"/>
          <w:divBdr>
            <w:top w:val="none" w:sz="0" w:space="0" w:color="auto"/>
            <w:left w:val="none" w:sz="0" w:space="0" w:color="auto"/>
            <w:bottom w:val="none" w:sz="0" w:space="0" w:color="auto"/>
            <w:right w:val="none" w:sz="0" w:space="0" w:color="auto"/>
          </w:divBdr>
          <w:divsChild>
            <w:div w:id="920984978">
              <w:marLeft w:val="0"/>
              <w:marRight w:val="0"/>
              <w:marTop w:val="0"/>
              <w:marBottom w:val="0"/>
              <w:divBdr>
                <w:top w:val="none" w:sz="0" w:space="0" w:color="auto"/>
                <w:left w:val="none" w:sz="0" w:space="0" w:color="auto"/>
                <w:bottom w:val="none" w:sz="0" w:space="0" w:color="auto"/>
                <w:right w:val="none" w:sz="0" w:space="0" w:color="auto"/>
              </w:divBdr>
            </w:div>
          </w:divsChild>
        </w:div>
        <w:div w:id="1005942547">
          <w:marLeft w:val="0"/>
          <w:marRight w:val="0"/>
          <w:marTop w:val="0"/>
          <w:marBottom w:val="0"/>
          <w:divBdr>
            <w:top w:val="none" w:sz="0" w:space="0" w:color="auto"/>
            <w:left w:val="none" w:sz="0" w:space="0" w:color="auto"/>
            <w:bottom w:val="none" w:sz="0" w:space="0" w:color="auto"/>
            <w:right w:val="none" w:sz="0" w:space="0" w:color="auto"/>
          </w:divBdr>
          <w:divsChild>
            <w:div w:id="1727027354">
              <w:marLeft w:val="0"/>
              <w:marRight w:val="0"/>
              <w:marTop w:val="0"/>
              <w:marBottom w:val="0"/>
              <w:divBdr>
                <w:top w:val="none" w:sz="0" w:space="0" w:color="auto"/>
                <w:left w:val="none" w:sz="0" w:space="0" w:color="auto"/>
                <w:bottom w:val="none" w:sz="0" w:space="0" w:color="auto"/>
                <w:right w:val="none" w:sz="0" w:space="0" w:color="auto"/>
              </w:divBdr>
              <w:divsChild>
                <w:div w:id="1488322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2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856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7480139">
          <w:marLeft w:val="0"/>
          <w:marRight w:val="0"/>
          <w:marTop w:val="0"/>
          <w:marBottom w:val="0"/>
          <w:divBdr>
            <w:top w:val="none" w:sz="0" w:space="0" w:color="auto"/>
            <w:left w:val="none" w:sz="0" w:space="0" w:color="auto"/>
            <w:bottom w:val="none" w:sz="0" w:space="0" w:color="auto"/>
            <w:right w:val="none" w:sz="0" w:space="0" w:color="auto"/>
          </w:divBdr>
          <w:divsChild>
            <w:div w:id="1264923436">
              <w:marLeft w:val="0"/>
              <w:marRight w:val="0"/>
              <w:marTop w:val="0"/>
              <w:marBottom w:val="0"/>
              <w:divBdr>
                <w:top w:val="none" w:sz="0" w:space="0" w:color="auto"/>
                <w:left w:val="none" w:sz="0" w:space="0" w:color="auto"/>
                <w:bottom w:val="none" w:sz="0" w:space="0" w:color="auto"/>
                <w:right w:val="none" w:sz="0" w:space="0" w:color="auto"/>
              </w:divBdr>
            </w:div>
          </w:divsChild>
        </w:div>
        <w:div w:id="849443324">
          <w:marLeft w:val="0"/>
          <w:marRight w:val="0"/>
          <w:marTop w:val="0"/>
          <w:marBottom w:val="0"/>
          <w:divBdr>
            <w:top w:val="none" w:sz="0" w:space="0" w:color="auto"/>
            <w:left w:val="none" w:sz="0" w:space="0" w:color="auto"/>
            <w:bottom w:val="none" w:sz="0" w:space="0" w:color="auto"/>
            <w:right w:val="none" w:sz="0" w:space="0" w:color="auto"/>
          </w:divBdr>
          <w:divsChild>
            <w:div w:id="41368792">
              <w:marLeft w:val="0"/>
              <w:marRight w:val="0"/>
              <w:marTop w:val="0"/>
              <w:marBottom w:val="0"/>
              <w:divBdr>
                <w:top w:val="none" w:sz="0" w:space="0" w:color="auto"/>
                <w:left w:val="none" w:sz="0" w:space="0" w:color="auto"/>
                <w:bottom w:val="none" w:sz="0" w:space="0" w:color="auto"/>
                <w:right w:val="none" w:sz="0" w:space="0" w:color="auto"/>
              </w:divBdr>
            </w:div>
          </w:divsChild>
        </w:div>
        <w:div w:id="1977684289">
          <w:marLeft w:val="0"/>
          <w:marRight w:val="0"/>
          <w:marTop w:val="0"/>
          <w:marBottom w:val="0"/>
          <w:divBdr>
            <w:top w:val="none" w:sz="0" w:space="0" w:color="auto"/>
            <w:left w:val="none" w:sz="0" w:space="0" w:color="auto"/>
            <w:bottom w:val="none" w:sz="0" w:space="0" w:color="auto"/>
            <w:right w:val="none" w:sz="0" w:space="0" w:color="auto"/>
          </w:divBdr>
          <w:divsChild>
            <w:div w:id="1609198449">
              <w:marLeft w:val="0"/>
              <w:marRight w:val="0"/>
              <w:marTop w:val="0"/>
              <w:marBottom w:val="0"/>
              <w:divBdr>
                <w:top w:val="none" w:sz="0" w:space="0" w:color="auto"/>
                <w:left w:val="none" w:sz="0" w:space="0" w:color="auto"/>
                <w:bottom w:val="none" w:sz="0" w:space="0" w:color="auto"/>
                <w:right w:val="none" w:sz="0" w:space="0" w:color="auto"/>
              </w:divBdr>
            </w:div>
          </w:divsChild>
        </w:div>
        <w:div w:id="461536560">
          <w:marLeft w:val="0"/>
          <w:marRight w:val="0"/>
          <w:marTop w:val="0"/>
          <w:marBottom w:val="0"/>
          <w:divBdr>
            <w:top w:val="none" w:sz="0" w:space="0" w:color="auto"/>
            <w:left w:val="none" w:sz="0" w:space="0" w:color="auto"/>
            <w:bottom w:val="none" w:sz="0" w:space="0" w:color="auto"/>
            <w:right w:val="none" w:sz="0" w:space="0" w:color="auto"/>
          </w:divBdr>
          <w:divsChild>
            <w:div w:id="405884067">
              <w:marLeft w:val="0"/>
              <w:marRight w:val="0"/>
              <w:marTop w:val="0"/>
              <w:marBottom w:val="0"/>
              <w:divBdr>
                <w:top w:val="none" w:sz="0" w:space="0" w:color="auto"/>
                <w:left w:val="none" w:sz="0" w:space="0" w:color="auto"/>
                <w:bottom w:val="none" w:sz="0" w:space="0" w:color="auto"/>
                <w:right w:val="none" w:sz="0" w:space="0" w:color="auto"/>
              </w:divBdr>
            </w:div>
          </w:divsChild>
        </w:div>
        <w:div w:id="1923906402">
          <w:marLeft w:val="0"/>
          <w:marRight w:val="0"/>
          <w:marTop w:val="0"/>
          <w:marBottom w:val="0"/>
          <w:divBdr>
            <w:top w:val="none" w:sz="0" w:space="0" w:color="auto"/>
            <w:left w:val="none" w:sz="0" w:space="0" w:color="auto"/>
            <w:bottom w:val="none" w:sz="0" w:space="0" w:color="auto"/>
            <w:right w:val="none" w:sz="0" w:space="0" w:color="auto"/>
          </w:divBdr>
          <w:divsChild>
            <w:div w:id="1279337838">
              <w:marLeft w:val="0"/>
              <w:marRight w:val="0"/>
              <w:marTop w:val="0"/>
              <w:marBottom w:val="0"/>
              <w:divBdr>
                <w:top w:val="none" w:sz="0" w:space="0" w:color="auto"/>
                <w:left w:val="none" w:sz="0" w:space="0" w:color="auto"/>
                <w:bottom w:val="none" w:sz="0" w:space="0" w:color="auto"/>
                <w:right w:val="none" w:sz="0" w:space="0" w:color="auto"/>
              </w:divBdr>
            </w:div>
          </w:divsChild>
        </w:div>
        <w:div w:id="206724159">
          <w:marLeft w:val="0"/>
          <w:marRight w:val="0"/>
          <w:marTop w:val="0"/>
          <w:marBottom w:val="0"/>
          <w:divBdr>
            <w:top w:val="none" w:sz="0" w:space="0" w:color="auto"/>
            <w:left w:val="none" w:sz="0" w:space="0" w:color="auto"/>
            <w:bottom w:val="none" w:sz="0" w:space="0" w:color="auto"/>
            <w:right w:val="none" w:sz="0" w:space="0" w:color="auto"/>
          </w:divBdr>
          <w:divsChild>
            <w:div w:id="349139860">
              <w:marLeft w:val="0"/>
              <w:marRight w:val="0"/>
              <w:marTop w:val="0"/>
              <w:marBottom w:val="0"/>
              <w:divBdr>
                <w:top w:val="none" w:sz="0" w:space="0" w:color="auto"/>
                <w:left w:val="none" w:sz="0" w:space="0" w:color="auto"/>
                <w:bottom w:val="none" w:sz="0" w:space="0" w:color="auto"/>
                <w:right w:val="none" w:sz="0" w:space="0" w:color="auto"/>
              </w:divBdr>
              <w:divsChild>
                <w:div w:id="20667189">
                  <w:blockQuote w:val="1"/>
                  <w:marLeft w:val="720"/>
                  <w:marRight w:val="720"/>
                  <w:marTop w:val="100"/>
                  <w:marBottom w:val="100"/>
                  <w:divBdr>
                    <w:top w:val="none" w:sz="0" w:space="0" w:color="auto"/>
                    <w:left w:val="none" w:sz="0" w:space="0" w:color="auto"/>
                    <w:bottom w:val="none" w:sz="0" w:space="0" w:color="auto"/>
                    <w:right w:val="none" w:sz="0" w:space="0" w:color="auto"/>
                  </w:divBdr>
                </w:div>
                <w:div w:id="396827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176575">
                  <w:blockQuote w:val="1"/>
                  <w:marLeft w:val="720"/>
                  <w:marRight w:val="720"/>
                  <w:marTop w:val="100"/>
                  <w:marBottom w:val="100"/>
                  <w:divBdr>
                    <w:top w:val="none" w:sz="0" w:space="0" w:color="auto"/>
                    <w:left w:val="none" w:sz="0" w:space="0" w:color="auto"/>
                    <w:bottom w:val="none" w:sz="0" w:space="0" w:color="auto"/>
                    <w:right w:val="none" w:sz="0" w:space="0" w:color="auto"/>
                  </w:divBdr>
                </w:div>
                <w:div w:id="375933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425183">
          <w:marLeft w:val="0"/>
          <w:marRight w:val="0"/>
          <w:marTop w:val="0"/>
          <w:marBottom w:val="0"/>
          <w:divBdr>
            <w:top w:val="none" w:sz="0" w:space="0" w:color="auto"/>
            <w:left w:val="none" w:sz="0" w:space="0" w:color="auto"/>
            <w:bottom w:val="none" w:sz="0" w:space="0" w:color="auto"/>
            <w:right w:val="none" w:sz="0" w:space="0" w:color="auto"/>
          </w:divBdr>
          <w:divsChild>
            <w:div w:id="199784076">
              <w:marLeft w:val="0"/>
              <w:marRight w:val="0"/>
              <w:marTop w:val="0"/>
              <w:marBottom w:val="0"/>
              <w:divBdr>
                <w:top w:val="none" w:sz="0" w:space="0" w:color="auto"/>
                <w:left w:val="none" w:sz="0" w:space="0" w:color="auto"/>
                <w:bottom w:val="none" w:sz="0" w:space="0" w:color="auto"/>
                <w:right w:val="none" w:sz="0" w:space="0" w:color="auto"/>
              </w:divBdr>
            </w:div>
            <w:div w:id="2136438129">
              <w:marLeft w:val="0"/>
              <w:marRight w:val="0"/>
              <w:marTop w:val="0"/>
              <w:marBottom w:val="0"/>
              <w:divBdr>
                <w:top w:val="none" w:sz="0" w:space="0" w:color="auto"/>
                <w:left w:val="none" w:sz="0" w:space="0" w:color="auto"/>
                <w:bottom w:val="none" w:sz="0" w:space="0" w:color="auto"/>
                <w:right w:val="none" w:sz="0" w:space="0" w:color="auto"/>
              </w:divBdr>
            </w:div>
            <w:div w:id="318770384">
              <w:marLeft w:val="0"/>
              <w:marRight w:val="0"/>
              <w:marTop w:val="0"/>
              <w:marBottom w:val="0"/>
              <w:divBdr>
                <w:top w:val="none" w:sz="0" w:space="0" w:color="auto"/>
                <w:left w:val="none" w:sz="0" w:space="0" w:color="auto"/>
                <w:bottom w:val="none" w:sz="0" w:space="0" w:color="auto"/>
                <w:right w:val="none" w:sz="0" w:space="0" w:color="auto"/>
              </w:divBdr>
            </w:div>
          </w:divsChild>
        </w:div>
        <w:div w:id="342974102">
          <w:marLeft w:val="0"/>
          <w:marRight w:val="0"/>
          <w:marTop w:val="0"/>
          <w:marBottom w:val="0"/>
          <w:divBdr>
            <w:top w:val="none" w:sz="0" w:space="0" w:color="auto"/>
            <w:left w:val="none" w:sz="0" w:space="0" w:color="auto"/>
            <w:bottom w:val="none" w:sz="0" w:space="0" w:color="auto"/>
            <w:right w:val="none" w:sz="0" w:space="0" w:color="auto"/>
          </w:divBdr>
          <w:divsChild>
            <w:div w:id="459539453">
              <w:marLeft w:val="0"/>
              <w:marRight w:val="0"/>
              <w:marTop w:val="0"/>
              <w:marBottom w:val="0"/>
              <w:divBdr>
                <w:top w:val="none" w:sz="0" w:space="0" w:color="auto"/>
                <w:left w:val="none" w:sz="0" w:space="0" w:color="auto"/>
                <w:bottom w:val="none" w:sz="0" w:space="0" w:color="auto"/>
                <w:right w:val="none" w:sz="0" w:space="0" w:color="auto"/>
              </w:divBdr>
            </w:div>
            <w:div w:id="450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87031">
      <w:bodyDiv w:val="1"/>
      <w:marLeft w:val="0"/>
      <w:marRight w:val="0"/>
      <w:marTop w:val="0"/>
      <w:marBottom w:val="0"/>
      <w:divBdr>
        <w:top w:val="none" w:sz="0" w:space="0" w:color="auto"/>
        <w:left w:val="none" w:sz="0" w:space="0" w:color="auto"/>
        <w:bottom w:val="none" w:sz="0" w:space="0" w:color="auto"/>
        <w:right w:val="none" w:sz="0" w:space="0" w:color="auto"/>
      </w:divBdr>
    </w:div>
    <w:div w:id="1983342118">
      <w:bodyDiv w:val="1"/>
      <w:marLeft w:val="0"/>
      <w:marRight w:val="0"/>
      <w:marTop w:val="0"/>
      <w:marBottom w:val="0"/>
      <w:divBdr>
        <w:top w:val="none" w:sz="0" w:space="0" w:color="auto"/>
        <w:left w:val="none" w:sz="0" w:space="0" w:color="auto"/>
        <w:bottom w:val="none" w:sz="0" w:space="0" w:color="auto"/>
        <w:right w:val="none" w:sz="0" w:space="0" w:color="auto"/>
      </w:divBdr>
      <w:divsChild>
        <w:div w:id="1607611552">
          <w:marLeft w:val="0"/>
          <w:marRight w:val="0"/>
          <w:marTop w:val="0"/>
          <w:marBottom w:val="0"/>
          <w:divBdr>
            <w:top w:val="none" w:sz="0" w:space="0" w:color="auto"/>
            <w:left w:val="none" w:sz="0" w:space="0" w:color="auto"/>
            <w:bottom w:val="none" w:sz="0" w:space="0" w:color="auto"/>
            <w:right w:val="none" w:sz="0" w:space="0" w:color="auto"/>
          </w:divBdr>
        </w:div>
        <w:div w:id="1879851785">
          <w:marLeft w:val="0"/>
          <w:marRight w:val="0"/>
          <w:marTop w:val="0"/>
          <w:marBottom w:val="0"/>
          <w:divBdr>
            <w:top w:val="none" w:sz="0" w:space="0" w:color="auto"/>
            <w:left w:val="none" w:sz="0" w:space="0" w:color="auto"/>
            <w:bottom w:val="none" w:sz="0" w:space="0" w:color="auto"/>
            <w:right w:val="none" w:sz="0" w:space="0" w:color="auto"/>
          </w:divBdr>
        </w:div>
        <w:div w:id="1248345481">
          <w:marLeft w:val="0"/>
          <w:marRight w:val="0"/>
          <w:marTop w:val="0"/>
          <w:marBottom w:val="0"/>
          <w:divBdr>
            <w:top w:val="none" w:sz="0" w:space="0" w:color="auto"/>
            <w:left w:val="none" w:sz="0" w:space="0" w:color="auto"/>
            <w:bottom w:val="none" w:sz="0" w:space="0" w:color="auto"/>
            <w:right w:val="none" w:sz="0" w:space="0" w:color="auto"/>
          </w:divBdr>
        </w:div>
        <w:div w:id="1319961947">
          <w:marLeft w:val="0"/>
          <w:marRight w:val="0"/>
          <w:marTop w:val="0"/>
          <w:marBottom w:val="0"/>
          <w:divBdr>
            <w:top w:val="none" w:sz="0" w:space="0" w:color="auto"/>
            <w:left w:val="none" w:sz="0" w:space="0" w:color="auto"/>
            <w:bottom w:val="none" w:sz="0" w:space="0" w:color="auto"/>
            <w:right w:val="none" w:sz="0" w:space="0" w:color="auto"/>
          </w:divBdr>
        </w:div>
        <w:div w:id="2005234969">
          <w:marLeft w:val="0"/>
          <w:marRight w:val="0"/>
          <w:marTop w:val="0"/>
          <w:marBottom w:val="0"/>
          <w:divBdr>
            <w:top w:val="none" w:sz="0" w:space="0" w:color="auto"/>
            <w:left w:val="none" w:sz="0" w:space="0" w:color="auto"/>
            <w:bottom w:val="none" w:sz="0" w:space="0" w:color="auto"/>
            <w:right w:val="none" w:sz="0" w:space="0" w:color="auto"/>
          </w:divBdr>
        </w:div>
      </w:divsChild>
    </w:div>
    <w:div w:id="2122458807">
      <w:bodyDiv w:val="1"/>
      <w:marLeft w:val="0"/>
      <w:marRight w:val="0"/>
      <w:marTop w:val="0"/>
      <w:marBottom w:val="0"/>
      <w:divBdr>
        <w:top w:val="none" w:sz="0" w:space="0" w:color="auto"/>
        <w:left w:val="none" w:sz="0" w:space="0" w:color="auto"/>
        <w:bottom w:val="none" w:sz="0" w:space="0" w:color="auto"/>
        <w:right w:val="none" w:sz="0" w:space="0" w:color="auto"/>
      </w:divBdr>
    </w:div>
    <w:div w:id="2126581952">
      <w:bodyDiv w:val="1"/>
      <w:marLeft w:val="0"/>
      <w:marRight w:val="0"/>
      <w:marTop w:val="0"/>
      <w:marBottom w:val="0"/>
      <w:divBdr>
        <w:top w:val="none" w:sz="0" w:space="0" w:color="auto"/>
        <w:left w:val="none" w:sz="0" w:space="0" w:color="auto"/>
        <w:bottom w:val="none" w:sz="0" w:space="0" w:color="auto"/>
        <w:right w:val="none" w:sz="0" w:space="0" w:color="auto"/>
      </w:divBdr>
    </w:div>
    <w:div w:id="213844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ELTSPretesting@CambridgeEnglish.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LTSPretesting@CambridgeEnglish.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hanPatroo1\AppData\Local\Microsoft\Windows\INetCache\Content.Outlook\G1VESEIV\IELTS%20Word%20Template%20202230.dotx" TargetMode="External"/></Relationships>
</file>

<file path=word/theme/theme1.xml><?xml version="1.0" encoding="utf-8"?>
<a:theme xmlns:a="http://schemas.openxmlformats.org/drawingml/2006/main" name="Office Theme">
  <a:themeElements>
    <a:clrScheme name="IELTS Colour palette">
      <a:dk1>
        <a:srgbClr val="000000"/>
      </a:dk1>
      <a:lt1>
        <a:srgbClr val="FFFFFF"/>
      </a:lt1>
      <a:dk2>
        <a:srgbClr val="333441"/>
      </a:dk2>
      <a:lt2>
        <a:srgbClr val="878787"/>
      </a:lt2>
      <a:accent1>
        <a:srgbClr val="E31837"/>
      </a:accent1>
      <a:accent2>
        <a:srgbClr val="FAB000"/>
      </a:accent2>
      <a:accent3>
        <a:srgbClr val="F58C1F"/>
      </a:accent3>
      <a:accent4>
        <a:srgbClr val="F26620"/>
      </a:accent4>
      <a:accent5>
        <a:srgbClr val="A61241"/>
      </a:accent5>
      <a:accent6>
        <a:srgbClr val="240859"/>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6CFA182C820D45836C8A552D837862" ma:contentTypeVersion="10" ma:contentTypeDescription="Create a new document." ma:contentTypeScope="" ma:versionID="5cd37262fe21685fffc52d2cefb3c021">
  <xsd:schema xmlns:xsd="http://www.w3.org/2001/XMLSchema" xmlns:xs="http://www.w3.org/2001/XMLSchema" xmlns:p="http://schemas.microsoft.com/office/2006/metadata/properties" xmlns:ns2="d3e0c977-4744-487e-9e30-71aafe1faa4b" xmlns:ns3="d21e03e9-9d42-4079-8273-0f26a7bf76c3" targetNamespace="http://schemas.microsoft.com/office/2006/metadata/properties" ma:root="true" ma:fieldsID="910a856a959615d8be59321c5c44e964" ns2:_="" ns3:_="">
    <xsd:import namespace="d3e0c977-4744-487e-9e30-71aafe1faa4b"/>
    <xsd:import namespace="d21e03e9-9d42-4079-8273-0f26a7bf76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0c977-4744-487e-9e30-71aafe1faa4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1e03e9-9d42-4079-8273-0f26a7bf76c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5A3F3D-E36F-456F-9815-CCC0AF497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0c977-4744-487e-9e30-71aafe1faa4b"/>
    <ds:schemaRef ds:uri="d21e03e9-9d42-4079-8273-0f26a7bf7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4F70AC-27BB-9F4D-B6FC-046586764388}">
  <ds:schemaRefs>
    <ds:schemaRef ds:uri="http://schemas.openxmlformats.org/officeDocument/2006/bibliography"/>
  </ds:schemaRefs>
</ds:datastoreItem>
</file>

<file path=customXml/itemProps3.xml><?xml version="1.0" encoding="utf-8"?>
<ds:datastoreItem xmlns:ds="http://schemas.openxmlformats.org/officeDocument/2006/customXml" ds:itemID="{7906D722-622F-4016-B663-87B2E60EFF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2F2DA0-E7A4-4535-AD5D-E564CE1911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IELTS Word Template 202230</Template>
  <TotalTime>117</TotalTime>
  <Pages>3</Pages>
  <Words>871</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Patroo, Roshan (Marketing and Communications)</dc:creator>
  <cp:keywords/>
  <dc:description/>
  <cp:lastModifiedBy>Natalie Chernucha</cp:lastModifiedBy>
  <cp:revision>66</cp:revision>
  <cp:lastPrinted>2022-11-07T07:27:00Z</cp:lastPrinted>
  <dcterms:created xsi:type="dcterms:W3CDTF">2023-03-07T16:08:00Z</dcterms:created>
  <dcterms:modified xsi:type="dcterms:W3CDTF">2023-04-14T10:42:00Z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0x0101005D6CFA182C820D45836C8A552D837862</vt:lpwstr>
  </property>
</Properties>
</file>