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4" w:type="dxa"/>
        <w:tblInd w:w="108" w:type="dxa"/>
        <w:tblLook w:val="04A0" w:firstRow="1" w:lastRow="0" w:firstColumn="1" w:lastColumn="0" w:noHBand="0" w:noVBand="1"/>
      </w:tblPr>
      <w:tblGrid>
        <w:gridCol w:w="2489"/>
        <w:gridCol w:w="4800"/>
        <w:gridCol w:w="1915"/>
      </w:tblGrid>
      <w:tr w:rsidR="00B45040" w:rsidRPr="009444FF" w14:paraId="63E3CB60" w14:textId="77777777" w:rsidTr="009444FF">
        <w:trPr>
          <w:trHeight w:val="269"/>
        </w:trPr>
        <w:tc>
          <w:tcPr>
            <w:tcW w:w="7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CB5D" w14:textId="77777777" w:rsidR="00B45040" w:rsidRPr="009444FF" w:rsidRDefault="00976A3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Name: </w:t>
            </w: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fldChar w:fldCharType="begin"/>
            </w: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instrText xml:space="preserve"> MERGEFIELD Candidate_Name </w:instrText>
            </w: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t>Sidra</w:t>
            </w: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fldChar w:fldCharType="end"/>
            </w:r>
          </w:p>
          <w:p w14:paraId="63E3CB5E" w14:textId="77777777" w:rsidR="00B45040" w:rsidRPr="009444FF" w:rsidRDefault="001E778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CB5F" w14:textId="77777777" w:rsidR="00B45040" w:rsidRPr="009444FF" w:rsidRDefault="00976A37" w:rsidP="00D83FB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Test Date: 25-2-2023</w:t>
            </w:r>
          </w:p>
        </w:tc>
      </w:tr>
      <w:tr w:rsidR="00B45040" w:rsidRPr="009444FF" w14:paraId="63E3CB68" w14:textId="77777777" w:rsidTr="009444FF">
        <w:trPr>
          <w:trHeight w:val="280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CB61" w14:textId="77777777" w:rsidR="00B45040" w:rsidRPr="009444FF" w:rsidRDefault="00976A3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Centre: XXX</w:t>
            </w:r>
          </w:p>
          <w:p w14:paraId="63E3CB62" w14:textId="77777777" w:rsidR="00B45040" w:rsidRPr="009444FF" w:rsidRDefault="001E778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CB63" w14:textId="77777777" w:rsidR="00987448" w:rsidRPr="009444FF" w:rsidRDefault="00976A3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Candidate Number</w:t>
            </w:r>
          </w:p>
          <w:p w14:paraId="63E3CB64" w14:textId="77777777" w:rsidR="00987448" w:rsidRPr="009444FF" w:rsidRDefault="00976A3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instrText xml:space="preserve"> MERGEFIELD Candidate__Number </w:instrTex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b/>
                <w:bCs/>
                <w:noProof/>
                <w:color w:val="FF0000"/>
                <w:sz w:val="20"/>
                <w:szCs w:val="20"/>
                <w:lang w:eastAsia="en-GB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fldChar w:fldCharType="end"/>
            </w:r>
          </w:p>
          <w:p w14:paraId="63E3CB65" w14:textId="77777777" w:rsidR="00B45040" w:rsidRPr="009444FF" w:rsidRDefault="001E778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CB66" w14:textId="77777777" w:rsidR="00B45040" w:rsidRPr="009444FF" w:rsidRDefault="00976A3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Academic test</w:t>
            </w:r>
          </w:p>
          <w:p w14:paraId="63E3CB67" w14:textId="77777777" w:rsidR="009444FF" w:rsidRPr="009444FF" w:rsidRDefault="001E7787" w:rsidP="00D83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B45040" w:rsidRPr="009444FF" w14:paraId="63E3CB6D" w14:textId="77777777" w:rsidTr="009444FF">
        <w:trPr>
          <w:trHeight w:val="280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3CB69" w14:textId="77777777" w:rsidR="00D83FBB" w:rsidRPr="009444FF" w:rsidRDefault="001E7787" w:rsidP="00F335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3CB6A" w14:textId="77777777" w:rsidR="00B45040" w:rsidRPr="009444FF" w:rsidRDefault="00976A37" w:rsidP="00F335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Well done on completing your IELTS Trial Test!</w:t>
            </w:r>
            <w:r w:rsidRPr="009444FF">
              <w:rPr>
                <w:rFonts w:ascii="Arial" w:hAnsi="Arial" w:cs="Arial"/>
                <w:sz w:val="20"/>
                <w:szCs w:val="20"/>
              </w:rPr>
              <w:t xml:space="preserve"> We hope that by trialling the test in a test centre, under exam conditions, you will feel more confident for the real thing. </w:t>
            </w:r>
          </w:p>
          <w:p w14:paraId="63E3CB6B" w14:textId="77777777" w:rsidR="00B45040" w:rsidRPr="009444FF" w:rsidRDefault="00976A37" w:rsidP="00F335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44FF">
              <w:rPr>
                <w:rFonts w:ascii="Arial" w:hAnsi="Arial" w:cs="Arial"/>
                <w:sz w:val="20"/>
                <w:szCs w:val="20"/>
              </w:rPr>
              <w:t>Below are your trial test results and some feedback to support your IELTS preparation.</w:t>
            </w:r>
          </w:p>
          <w:p w14:paraId="63E3CB6C" w14:textId="77777777" w:rsidR="00B45040" w:rsidRPr="009444FF" w:rsidRDefault="001E7787" w:rsidP="00F3359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45040" w:rsidRPr="009444FF" w14:paraId="63E3CB71" w14:textId="77777777" w:rsidTr="009444FF">
        <w:trPr>
          <w:trHeight w:val="1073"/>
        </w:trPr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CB6E" w14:textId="77777777" w:rsidR="00B45040" w:rsidRPr="009444FF" w:rsidRDefault="001E7787" w:rsidP="0096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CB6F" w14:textId="77777777" w:rsidR="00B45040" w:rsidRPr="009444FF" w:rsidRDefault="00976A37" w:rsidP="0096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Your Trial Test score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3CB70" w14:textId="77777777" w:rsidR="00B45040" w:rsidRPr="009444FF" w:rsidRDefault="00976A37" w:rsidP="009643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Your indicative </w:t>
            </w:r>
            <w:r w:rsidRPr="009444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br/>
              <w:t xml:space="preserve">band score </w:t>
            </w:r>
          </w:p>
        </w:tc>
      </w:tr>
      <w:tr w:rsidR="00B45040" w:rsidRPr="009444FF" w14:paraId="63E3CB78" w14:textId="77777777" w:rsidTr="009444FF">
        <w:trPr>
          <w:trHeight w:val="280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CB72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3E3CB73" w14:textId="77777777" w:rsidR="00B45040" w:rsidRPr="009444FF" w:rsidRDefault="00976A3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Listening</w:t>
            </w:r>
          </w:p>
          <w:p w14:paraId="63E3CB74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3E3CB75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CB76" w14:textId="77777777" w:rsidR="00B45040" w:rsidRPr="009444FF" w:rsidRDefault="00976A3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instrText xml:space="preserve"> MERGEFIELD L_Raw_Score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3CB77" w14:textId="77777777" w:rsidR="00B45040" w:rsidRPr="009444FF" w:rsidRDefault="00976A3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MERGEFIELD L__Bandscore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5-6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B45040" w:rsidRPr="009444FF" w14:paraId="63E3CB7C" w14:textId="77777777" w:rsidTr="009444FF">
        <w:trPr>
          <w:trHeight w:val="509"/>
        </w:trPr>
        <w:tc>
          <w:tcPr>
            <w:tcW w:w="24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CB79" w14:textId="77777777" w:rsidR="00B45040" w:rsidRPr="009444FF" w:rsidRDefault="00976A3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Reading</w:t>
            </w:r>
          </w:p>
        </w:tc>
        <w:tc>
          <w:tcPr>
            <w:tcW w:w="4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3E3CB7A" w14:textId="77777777" w:rsidR="00B45040" w:rsidRPr="009444FF" w:rsidRDefault="00976A3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instrText xml:space="preserve"> MERGEFIELD R_Raw_Score </w:instrTex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en-GB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3CB7B" w14:textId="77777777" w:rsidR="00B45040" w:rsidRPr="009444FF" w:rsidRDefault="00976A3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MERGEFIELD _R_Bandscore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6-7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B45040" w:rsidRPr="009444FF" w14:paraId="63E3CB80" w14:textId="77777777" w:rsidTr="009444FF">
        <w:trPr>
          <w:trHeight w:val="509"/>
        </w:trPr>
        <w:tc>
          <w:tcPr>
            <w:tcW w:w="24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3CB7D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E3CB7E" w14:textId="77777777" w:rsidR="00B45040" w:rsidRPr="009444FF" w:rsidRDefault="001E778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3CB7F" w14:textId="77777777" w:rsidR="00B45040" w:rsidRPr="009444FF" w:rsidRDefault="001E778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45040" w:rsidRPr="009444FF" w14:paraId="63E3CB87" w14:textId="77777777" w:rsidTr="009444FF">
        <w:trPr>
          <w:trHeight w:val="280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CB81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3E3CB82" w14:textId="77777777" w:rsidR="00B45040" w:rsidRPr="009444FF" w:rsidRDefault="00976A3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44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Writing</w:t>
            </w:r>
          </w:p>
          <w:p w14:paraId="63E3CB83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3E3CB84" w14:textId="77777777" w:rsidR="00B45040" w:rsidRPr="009444FF" w:rsidRDefault="001E7787" w:rsidP="00F34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3CB85" w14:textId="77777777" w:rsidR="00B45040" w:rsidRPr="009444FF" w:rsidRDefault="001E778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E3CB86" w14:textId="77777777" w:rsidR="00B45040" w:rsidRPr="009444FF" w:rsidRDefault="00976A37" w:rsidP="00F34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MERGEFIELD W__Bandscore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6F7AAA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7-8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63E3CB88" w14:textId="77777777" w:rsidR="00B45040" w:rsidRPr="009444FF" w:rsidRDefault="001E77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185" w:type="dxa"/>
        <w:tblInd w:w="137" w:type="dxa"/>
        <w:tblLook w:val="04A0" w:firstRow="1" w:lastRow="0" w:firstColumn="1" w:lastColumn="0" w:noHBand="0" w:noVBand="1"/>
      </w:tblPr>
      <w:tblGrid>
        <w:gridCol w:w="9185"/>
      </w:tblGrid>
      <w:tr w:rsidR="00B45040" w:rsidRPr="009444FF" w14:paraId="63E3CB8A" w14:textId="77777777" w:rsidTr="00D83FBB">
        <w:trPr>
          <w:trHeight w:val="288"/>
        </w:trPr>
        <w:tc>
          <w:tcPr>
            <w:tcW w:w="9185" w:type="dxa"/>
            <w:shd w:val="clear" w:color="auto" w:fill="F2F2F2" w:themeFill="background1" w:themeFillShade="F2"/>
            <w:noWrap/>
            <w:hideMark/>
          </w:tcPr>
          <w:p w14:paraId="63E3CB89" w14:textId="77777777" w:rsidR="00B45040" w:rsidRPr="009444FF" w:rsidRDefault="00976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What do my IELTS Trial Test scores mean?</w:t>
            </w:r>
          </w:p>
        </w:tc>
      </w:tr>
      <w:tr w:rsidR="00B45040" w:rsidRPr="009444FF" w14:paraId="63E3CB8D" w14:textId="77777777" w:rsidTr="00D83FBB">
        <w:trPr>
          <w:trHeight w:val="288"/>
        </w:trPr>
        <w:tc>
          <w:tcPr>
            <w:tcW w:w="9185" w:type="dxa"/>
            <w:noWrap/>
            <w:hideMark/>
          </w:tcPr>
          <w:p w14:paraId="63E3CB8B" w14:textId="77777777" w:rsidR="00B45040" w:rsidRPr="009444FF" w:rsidRDefault="00976A37" w:rsidP="008C04A3">
            <w:pPr>
              <w:rPr>
                <w:rFonts w:ascii="Arial" w:hAnsi="Arial" w:cs="Arial"/>
                <w:sz w:val="20"/>
                <w:szCs w:val="20"/>
              </w:rPr>
            </w:pPr>
            <w:r w:rsidRPr="009444FF">
              <w:rPr>
                <w:rFonts w:ascii="Arial" w:hAnsi="Arial" w:cs="Arial"/>
                <w:sz w:val="20"/>
                <w:szCs w:val="20"/>
              </w:rPr>
              <w:t xml:space="preserve">The scores you get on a Trial Test give you an idea of the scores that you </w:t>
            </w: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might</w:t>
            </w:r>
            <w:r w:rsidRPr="009444FF">
              <w:rPr>
                <w:rFonts w:ascii="Arial" w:hAnsi="Arial" w:cs="Arial"/>
                <w:sz w:val="20"/>
                <w:szCs w:val="20"/>
              </w:rPr>
              <w:t xml:space="preserve"> get in a live IELTS test. This is </w:t>
            </w: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9444FF">
              <w:rPr>
                <w:rFonts w:ascii="Arial" w:hAnsi="Arial" w:cs="Arial"/>
                <w:sz w:val="20"/>
                <w:szCs w:val="20"/>
              </w:rPr>
              <w:t xml:space="preserve"> a guarantee that you will get the same result in a live test.</w:t>
            </w:r>
          </w:p>
          <w:p w14:paraId="63E3CB8C" w14:textId="77777777" w:rsidR="00B45040" w:rsidRPr="009444FF" w:rsidRDefault="001E7787" w:rsidP="005610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040" w:rsidRPr="009444FF" w14:paraId="63E3CB8F" w14:textId="77777777" w:rsidTr="00D83FBB">
        <w:trPr>
          <w:trHeight w:val="288"/>
        </w:trPr>
        <w:tc>
          <w:tcPr>
            <w:tcW w:w="9185" w:type="dxa"/>
            <w:noWrap/>
            <w:hideMark/>
          </w:tcPr>
          <w:p w14:paraId="63E3CB8E" w14:textId="77777777" w:rsidR="00B45040" w:rsidRPr="009444FF" w:rsidRDefault="00976A37" w:rsidP="008C04A3">
            <w:pPr>
              <w:rPr>
                <w:rFonts w:ascii="Arial" w:hAnsi="Arial" w:cs="Arial"/>
                <w:sz w:val="20"/>
                <w:szCs w:val="20"/>
              </w:rPr>
            </w:pPr>
            <w:r w:rsidRPr="009444FF">
              <w:rPr>
                <w:rFonts w:ascii="Arial" w:hAnsi="Arial" w:cs="Arial"/>
                <w:sz w:val="20"/>
                <w:szCs w:val="20"/>
              </w:rPr>
              <w:t>The Trial Test score is not the same as a live IELTS test score, because the test content has not been fully trialled and validated.</w:t>
            </w:r>
          </w:p>
        </w:tc>
      </w:tr>
    </w:tbl>
    <w:p w14:paraId="63E3CB90" w14:textId="77777777" w:rsidR="00B45040" w:rsidRPr="009444FF" w:rsidRDefault="001E77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26" w:type="dxa"/>
        <w:tblInd w:w="137" w:type="dxa"/>
        <w:tblLook w:val="04A0" w:firstRow="1" w:lastRow="0" w:firstColumn="1" w:lastColumn="0" w:noHBand="0" w:noVBand="1"/>
      </w:tblPr>
      <w:tblGrid>
        <w:gridCol w:w="2273"/>
        <w:gridCol w:w="6953"/>
      </w:tblGrid>
      <w:tr w:rsidR="00B45040" w:rsidRPr="009444FF" w14:paraId="63E3CB93" w14:textId="77777777" w:rsidTr="009444FF">
        <w:trPr>
          <w:trHeight w:val="477"/>
        </w:trPr>
        <w:tc>
          <w:tcPr>
            <w:tcW w:w="9226" w:type="dxa"/>
            <w:gridSpan w:val="2"/>
            <w:shd w:val="clear" w:color="auto" w:fill="F2F2F2" w:themeFill="background1" w:themeFillShade="F2"/>
          </w:tcPr>
          <w:p w14:paraId="63E3CB91" w14:textId="77777777" w:rsidR="00B45040" w:rsidRPr="009444FF" w:rsidRDefault="00976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Feedback </w:t>
            </w:r>
          </w:p>
          <w:p w14:paraId="63E3CB92" w14:textId="77777777" w:rsidR="00B45040" w:rsidRPr="009444FF" w:rsidRDefault="00976A37">
            <w:pPr>
              <w:rPr>
                <w:rFonts w:ascii="Arial" w:hAnsi="Arial" w:cs="Arial"/>
                <w:sz w:val="20"/>
                <w:szCs w:val="20"/>
              </w:rPr>
            </w:pPr>
            <w:r w:rsidRPr="009444FF">
              <w:rPr>
                <w:rFonts w:ascii="Arial" w:hAnsi="Arial" w:cs="Arial"/>
                <w:sz w:val="20"/>
                <w:szCs w:val="20"/>
              </w:rPr>
              <w:t>The scores you received on your Trial Test mean that it is likely that you</w:t>
            </w:r>
          </w:p>
        </w:tc>
      </w:tr>
      <w:tr w:rsidR="00B45040" w:rsidRPr="009444FF" w14:paraId="63E3CB96" w14:textId="77777777" w:rsidTr="009444FF">
        <w:trPr>
          <w:trHeight w:val="695"/>
        </w:trPr>
        <w:tc>
          <w:tcPr>
            <w:tcW w:w="2273" w:type="dxa"/>
          </w:tcPr>
          <w:p w14:paraId="63E3CB94" w14:textId="77777777" w:rsidR="00B45040" w:rsidRPr="009444FF" w:rsidRDefault="00976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</w:tc>
        <w:tc>
          <w:tcPr>
            <w:tcW w:w="6953" w:type="dxa"/>
          </w:tcPr>
          <w:p w14:paraId="63E3CB95" w14:textId="77777777" w:rsidR="00B45040" w:rsidRPr="009444FF" w:rsidRDefault="0097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Feedback__L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AAA">
              <w:rPr>
                <w:rFonts w:ascii="Arial" w:hAnsi="Arial" w:cs="Arial"/>
                <w:noProof/>
                <w:sz w:val="20"/>
                <w:szCs w:val="20"/>
              </w:rPr>
              <w:t>can understand most of the main ideas in a complex listening text on both concrete and some abstract topics, including technical discussions in your own field of specialization.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040" w:rsidRPr="009444FF" w14:paraId="63E3CB99" w14:textId="77777777" w:rsidTr="009444FF">
        <w:trPr>
          <w:trHeight w:val="1174"/>
        </w:trPr>
        <w:tc>
          <w:tcPr>
            <w:tcW w:w="2273" w:type="dxa"/>
          </w:tcPr>
          <w:p w14:paraId="63E3CB97" w14:textId="77777777" w:rsidR="00B45040" w:rsidRPr="009444FF" w:rsidRDefault="00976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Reading</w:t>
            </w:r>
          </w:p>
        </w:tc>
        <w:tc>
          <w:tcPr>
            <w:tcW w:w="6953" w:type="dxa"/>
          </w:tcPr>
          <w:p w14:paraId="63E3CB98" w14:textId="77777777" w:rsidR="00B45040" w:rsidRPr="009444FF" w:rsidRDefault="0097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Feedback_R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AAA">
              <w:rPr>
                <w:rFonts w:ascii="Arial" w:hAnsi="Arial" w:cs="Arial"/>
                <w:noProof/>
                <w:sz w:val="20"/>
                <w:szCs w:val="20"/>
              </w:rPr>
              <w:t>can understand the main ideas of a complex reading text on both concrete and abstract topics, including technical discussions in your own field of specialization.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040" w:rsidRPr="009444FF" w14:paraId="63E3CB9C" w14:textId="77777777" w:rsidTr="009444FF">
        <w:trPr>
          <w:trHeight w:val="1651"/>
        </w:trPr>
        <w:tc>
          <w:tcPr>
            <w:tcW w:w="2273" w:type="dxa"/>
            <w:tcBorders>
              <w:bottom w:val="single" w:sz="4" w:space="0" w:color="auto"/>
            </w:tcBorders>
          </w:tcPr>
          <w:p w14:paraId="63E3CB9A" w14:textId="77777777" w:rsidR="00B45040" w:rsidRPr="009444FF" w:rsidRDefault="00976A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4FF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14:paraId="63E3CB9B" w14:textId="77777777" w:rsidR="00B45040" w:rsidRPr="009444FF" w:rsidRDefault="00976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MERGEFIELD Feedback__W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7AAA">
              <w:rPr>
                <w:rFonts w:ascii="Arial" w:hAnsi="Arial" w:cs="Arial"/>
                <w:noProof/>
                <w:sz w:val="20"/>
                <w:szCs w:val="20"/>
              </w:rPr>
              <w:t>can use language flexibly, for social, academic and professional purposes and can produce clear, well-structured, detailed texts, on complex subjects, showing controlled use of organizational patterns and cohesive devices consistently maintaining a high level of grammatical accuracy.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5040" w:rsidRPr="009444FF" w14:paraId="63E3CB9E" w14:textId="77777777" w:rsidTr="009444FF">
        <w:trPr>
          <w:trHeight w:val="521"/>
        </w:trPr>
        <w:tc>
          <w:tcPr>
            <w:tcW w:w="9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3CB9D" w14:textId="77777777" w:rsidR="00B45040" w:rsidRPr="009444FF" w:rsidRDefault="00976A37" w:rsidP="00F341E8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4FF">
              <w:rPr>
                <w:rFonts w:ascii="Arial" w:hAnsi="Arial" w:cs="Arial"/>
                <w:sz w:val="20"/>
                <w:szCs w:val="20"/>
              </w:rPr>
              <w:t xml:space="preserve">You can get more information on how to prepare for your IELTS test from </w:t>
            </w:r>
            <w:hyperlink r:id="rId9" w:history="1">
              <w:r w:rsidRPr="009444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https://www.ielts.org/for-test-takers/how-to-prepare</w:t>
              </w:r>
            </w:hyperlink>
          </w:p>
        </w:tc>
      </w:tr>
    </w:tbl>
    <w:p w14:paraId="63E3CB9F" w14:textId="77777777" w:rsidR="00B45040" w:rsidRPr="009444FF" w:rsidRDefault="001E7787">
      <w:pPr>
        <w:rPr>
          <w:rFonts w:ascii="Arial" w:hAnsi="Arial" w:cs="Arial"/>
          <w:sz w:val="20"/>
          <w:szCs w:val="20"/>
        </w:rPr>
        <w:sectPr w:rsidR="00B45040" w:rsidRPr="009444FF" w:rsidSect="00B45040">
          <w:headerReference w:type="default" r:id="rId10"/>
          <w:pgSz w:w="11906" w:h="16838"/>
          <w:pgMar w:top="1067" w:right="1440" w:bottom="709" w:left="1440" w:header="708" w:footer="708" w:gutter="0"/>
          <w:pgNumType w:start="1"/>
          <w:cols w:space="708"/>
          <w:docGrid w:linePitch="360"/>
        </w:sectPr>
      </w:pPr>
    </w:p>
    <w:p w14:paraId="63E3CBA0" w14:textId="77777777" w:rsidR="00B45040" w:rsidRPr="009444FF" w:rsidRDefault="001E7787">
      <w:pPr>
        <w:rPr>
          <w:rFonts w:ascii="Arial" w:hAnsi="Arial" w:cs="Arial"/>
          <w:sz w:val="20"/>
          <w:szCs w:val="20"/>
        </w:rPr>
      </w:pPr>
    </w:p>
    <w:sectPr w:rsidR="00B45040" w:rsidRPr="009444FF" w:rsidSect="00B45040">
      <w:headerReference w:type="default" r:id="rId11"/>
      <w:type w:val="continuous"/>
      <w:pgSz w:w="11906" w:h="16838"/>
      <w:pgMar w:top="10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CBAF" w14:textId="77777777" w:rsidR="0037510B" w:rsidRDefault="00976A37">
      <w:pPr>
        <w:spacing w:after="0" w:line="240" w:lineRule="auto"/>
      </w:pPr>
      <w:r>
        <w:separator/>
      </w:r>
    </w:p>
  </w:endnote>
  <w:endnote w:type="continuationSeparator" w:id="0">
    <w:p w14:paraId="63E3CBB1" w14:textId="77777777" w:rsidR="0037510B" w:rsidRDefault="0097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CBAB" w14:textId="77777777" w:rsidR="0037510B" w:rsidRDefault="00976A37">
      <w:pPr>
        <w:spacing w:after="0" w:line="240" w:lineRule="auto"/>
      </w:pPr>
      <w:r>
        <w:separator/>
      </w:r>
    </w:p>
  </w:footnote>
  <w:footnote w:type="continuationSeparator" w:id="0">
    <w:p w14:paraId="63E3CBAD" w14:textId="77777777" w:rsidR="0037510B" w:rsidRDefault="0097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9356"/>
    </w:tblGrid>
    <w:tr w:rsidR="00B45040" w:rsidRPr="009643FF" w14:paraId="63E3CBA2" w14:textId="77777777" w:rsidTr="00C900EB">
      <w:trPr>
        <w:trHeight w:val="509"/>
      </w:trPr>
      <w:tc>
        <w:tcPr>
          <w:tcW w:w="935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E3CBA1" w14:textId="589A0C6E" w:rsidR="00B45040" w:rsidRPr="009643FF" w:rsidRDefault="00976A37" w:rsidP="001E77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28DBAC55" wp14:editId="13D7DAC9">
                <wp:extent cx="1176655" cy="502920"/>
                <wp:effectExtent l="0" t="0" r="0" b="0"/>
                <wp:docPr id="642679223" name="Picture 1" descr="A red text with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679223" name="Picture 1" descr="A red text with white background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54" b="13151"/>
                        <a:stretch/>
                      </pic:blipFill>
                      <pic:spPr bwMode="auto">
                        <a:xfrm>
                          <a:off x="0" y="0"/>
                          <a:ext cx="1191042" cy="5090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B45040" w:rsidRPr="009643FF" w14:paraId="63E3CBA4" w14:textId="77777777" w:rsidTr="00C900EB">
      <w:trPr>
        <w:trHeight w:val="510"/>
      </w:trPr>
      <w:tc>
        <w:tcPr>
          <w:tcW w:w="93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E3CBA3" w14:textId="77777777" w:rsidR="00B45040" w:rsidRPr="009643FF" w:rsidRDefault="001E7787" w:rsidP="009643F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</w:p>
      </w:tc>
    </w:tr>
  </w:tbl>
  <w:p w14:paraId="63E3CBA5" w14:textId="77777777" w:rsidR="00B45040" w:rsidRDefault="001E7787" w:rsidP="00964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ook w:val="04A0" w:firstRow="1" w:lastRow="0" w:firstColumn="1" w:lastColumn="0" w:noHBand="0" w:noVBand="1"/>
    </w:tblPr>
    <w:tblGrid>
      <w:gridCol w:w="9356"/>
    </w:tblGrid>
    <w:tr w:rsidR="009643FF" w:rsidRPr="009643FF" w14:paraId="63E3CBA7" w14:textId="77777777" w:rsidTr="00C900EB">
      <w:trPr>
        <w:trHeight w:val="509"/>
      </w:trPr>
      <w:tc>
        <w:tcPr>
          <w:tcW w:w="935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E3CBA6" w14:textId="77777777" w:rsidR="009643FF" w:rsidRPr="009643FF" w:rsidRDefault="00976A37" w:rsidP="009643F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  <w:r w:rsidRPr="009643FF">
            <w:rPr>
              <w:rFonts w:ascii="Arial" w:eastAsia="Times New Roman" w:hAnsi="Arial" w:cs="Arial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63E3CBAD" wp14:editId="63E3CBAE">
                <wp:simplePos x="0" y="0"/>
                <wp:positionH relativeFrom="column">
                  <wp:posOffset>635</wp:posOffset>
                </wp:positionH>
                <wp:positionV relativeFrom="paragraph">
                  <wp:posOffset>254635</wp:posOffset>
                </wp:positionV>
                <wp:extent cx="1325880" cy="312420"/>
                <wp:effectExtent l="0" t="0" r="0" b="0"/>
                <wp:wrapNone/>
                <wp:docPr id="15" name="Picture 15" descr="IELTS_TM_Logo_CMYK_HIRE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4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Picture 9" descr="IELTS_TM_Logo_CMYK_HIRES">
                          <a:extLst>
                            <a:ext uri="{FF2B5EF4-FFF2-40B4-BE49-F238E27FC236}">
                              <a16:creationId xmlns:a16="http://schemas.microsoft.com/office/drawing/2014/main" id="{00000000-0008-0000-0000-000009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643FF" w:rsidRPr="009643FF" w14:paraId="63E3CBA9" w14:textId="77777777" w:rsidTr="00C900EB">
      <w:trPr>
        <w:trHeight w:val="510"/>
      </w:trPr>
      <w:tc>
        <w:tcPr>
          <w:tcW w:w="93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E3CBA8" w14:textId="77777777" w:rsidR="009643FF" w:rsidRPr="009643FF" w:rsidRDefault="001E7787" w:rsidP="009643FF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n-GB"/>
            </w:rPr>
          </w:pPr>
        </w:p>
      </w:tc>
    </w:tr>
  </w:tbl>
  <w:p w14:paraId="63E3CBAA" w14:textId="77777777" w:rsidR="009643FF" w:rsidRDefault="001E7787" w:rsidP="00964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A37"/>
    <w:rsid w:val="001E7787"/>
    <w:rsid w:val="0037510B"/>
    <w:rsid w:val="009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3CB5D"/>
  <w15:docId w15:val="{E27A792D-AA5B-4604-A652-ACAD9A7E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FF"/>
  </w:style>
  <w:style w:type="paragraph" w:styleId="Footer">
    <w:name w:val="footer"/>
    <w:basedOn w:val="Normal"/>
    <w:link w:val="FooterChar"/>
    <w:uiPriority w:val="99"/>
    <w:unhideWhenUsed/>
    <w:rsid w:val="00964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FF"/>
  </w:style>
  <w:style w:type="character" w:styleId="Hyperlink">
    <w:name w:val="Hyperlink"/>
    <w:basedOn w:val="DefaultParagraphFont"/>
    <w:uiPriority w:val="99"/>
    <w:unhideWhenUsed/>
    <w:rsid w:val="00F341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elts.org/for-test-takers/how-to-prep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1" ma:contentTypeDescription="Create a new document." ma:contentTypeScope="" ma:versionID="b9ebfe7a29bfc9602ce74703021684f9">
  <xsd:schema xmlns:xsd="http://www.w3.org/2001/XMLSchema" xmlns:xs="http://www.w3.org/2001/XMLSchema" xmlns:p="http://schemas.microsoft.com/office/2006/metadata/properties" xmlns:ns2="fdf706d1-02f8-4a6d-bb9e-69a79a4d40e5" xmlns:ns3="261c1f45-b3d5-4b37-b41d-45d2f10c29fe" targetNamespace="http://schemas.microsoft.com/office/2006/metadata/properties" ma:root="true" ma:fieldsID="c0fb9db06bcbd067712745c8a1d53113" ns2:_="" ns3:_="">
    <xsd:import namespace="fdf706d1-02f8-4a6d-bb9e-69a79a4d40e5"/>
    <xsd:import namespace="261c1f45-b3d5-4b37-b41d-45d2f10c2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06d1-02f8-4a6d-bb9e-69a79a4d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c1f45-b3d5-4b37-b41d-45d2f10c2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17B63-6FDC-40FF-A9F2-E048F4102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59131-E4E9-49BD-A16A-D9BBE187EDAB}">
  <ds:schemaRefs>
    <ds:schemaRef ds:uri="http://schemas.microsoft.com/office/2006/documentManagement/types"/>
    <ds:schemaRef ds:uri="http://schemas.openxmlformats.org/package/2006/metadata/core-properties"/>
    <ds:schemaRef ds:uri="261c1f45-b3d5-4b37-b41d-45d2f10c29fe"/>
    <ds:schemaRef ds:uri="http://purl.org/dc/elements/1.1/"/>
    <ds:schemaRef ds:uri="http://purl.org/dc/terms/"/>
    <ds:schemaRef ds:uri="fdf706d1-02f8-4a6d-bb9e-69a79a4d40e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081D92-FC3A-433B-AD97-D01478768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706d1-02f8-4a6d-bb9e-69a79a4d40e5"/>
    <ds:schemaRef ds:uri="261c1f45-b3d5-4b37-b41d-45d2f10c2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Hubbard</dc:creator>
  <cp:keywords/>
  <dc:description/>
  <cp:lastModifiedBy>Tina Skocaj</cp:lastModifiedBy>
  <cp:revision>2</cp:revision>
  <dcterms:created xsi:type="dcterms:W3CDTF">2023-05-16T03:58:00Z</dcterms:created>
  <dcterms:modified xsi:type="dcterms:W3CDTF">2023-07-06T08:10:00Z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2abc5fd3a81c281221b75c16ff33a243c403279a002a18fb4ecb4f735aed32b9</vt:lpwstr>
  </property>
  <property fmtid="{D5CDD505-2E9C-101B-9397-08002B2CF9AE}" pid="3" name="ContentTypeId">
    <vt:lpwstr>0x010100A4B02EEE46B09A43947188FFB069E6BD</vt:lpwstr>
  </property>
</Properties>
</file>